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1" w:rsidRPr="004D2002" w:rsidRDefault="000D4001" w:rsidP="000D4001">
      <w:pP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r w:rsidRPr="004D2002">
        <w:rPr>
          <w:rFonts w:ascii="Tahoma" w:hAnsi="Tahoma" w:cs="Tahoma"/>
          <w:b/>
          <w:i/>
          <w:sz w:val="26"/>
          <w:szCs w:val="26"/>
        </w:rPr>
        <w:t xml:space="preserve">Характеристика </w:t>
      </w:r>
      <w:proofErr w:type="gramStart"/>
      <w:r w:rsidRPr="004D2002">
        <w:rPr>
          <w:rFonts w:ascii="Tahoma" w:hAnsi="Tahoma" w:cs="Tahoma"/>
          <w:b/>
          <w:i/>
          <w:sz w:val="26"/>
          <w:szCs w:val="26"/>
        </w:rPr>
        <w:t>обучающегося</w:t>
      </w:r>
      <w:proofErr w:type="gramEnd"/>
      <w:r w:rsidRPr="004D2002">
        <w:rPr>
          <w:rFonts w:ascii="Tahoma" w:hAnsi="Tahoma" w:cs="Tahoma"/>
          <w:b/>
          <w:i/>
          <w:sz w:val="26"/>
          <w:szCs w:val="26"/>
        </w:rPr>
        <w:t>, выданная образовательной организацией</w:t>
      </w:r>
    </w:p>
    <w:p w:rsidR="000D4001" w:rsidRPr="00F07D79" w:rsidRDefault="000D4001" w:rsidP="000D40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4001" w:rsidRPr="00F07D79" w:rsidRDefault="000D4001" w:rsidP="000D40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Фамилия, имя, отчество.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Дата рождения.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Адрес регистрации по месту жительства (населенный пункт, улица, дом, квартира и т.д.).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Адрес фактического проживания.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С кем проживает ребенок.</w:t>
      </w:r>
    </w:p>
    <w:p w:rsidR="000D4001" w:rsidRPr="00F07D79" w:rsidRDefault="000D4001" w:rsidP="000D40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Контактная информация семьи.</w:t>
      </w:r>
    </w:p>
    <w:p w:rsidR="000D4001" w:rsidRPr="00F07D79" w:rsidRDefault="000D4001" w:rsidP="000D40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4001" w:rsidRPr="00F07D79" w:rsidRDefault="000D4001" w:rsidP="000D40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История обучения ребенка до обращения на ПМПК</w:t>
      </w:r>
    </w:p>
    <w:p w:rsidR="000D4001" w:rsidRPr="00F07D79" w:rsidRDefault="000D4001" w:rsidP="000D4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Обучался ли где-либо до поступления в эту образовательную организацию.</w:t>
      </w:r>
    </w:p>
    <w:p w:rsidR="000D4001" w:rsidRPr="00F07D79" w:rsidRDefault="000D4001" w:rsidP="000D4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Оставался ли на второй год, в каких классах (для детей школьного возраста).</w:t>
      </w:r>
    </w:p>
    <w:p w:rsidR="000D4001" w:rsidRPr="00F07D79" w:rsidRDefault="000D4001" w:rsidP="000D4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0D4001" w:rsidRPr="00F07D79" w:rsidRDefault="000D4001" w:rsidP="000D400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4001" w:rsidRPr="00F07D79" w:rsidRDefault="000D4001" w:rsidP="000D4001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Детализированная информация об условиях и результатах обучения ребенка в образовательной организации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Класс, группа.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Программа обучения общеобразовательная основная/адаптированная.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Форма обучения (указывается, если ребенок обучается на дому, дистанционно и др.)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Возраст поступления в образовательную организацию, степень подготовленности; сколько времени ребенок находится в данной образовательной организации.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 xml:space="preserve">Особенности адаптации </w:t>
      </w:r>
      <w:r w:rsidRPr="00F07D79">
        <w:rPr>
          <w:rFonts w:ascii="Times New Roman" w:hAnsi="Times New Roman" w:cs="Times New Roman"/>
          <w:sz w:val="26"/>
          <w:szCs w:val="26"/>
        </w:rPr>
        <w:t>ребенка к данной образовательной организации.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Отношение</w:t>
      </w:r>
      <w:r w:rsidRPr="00F07D79">
        <w:rPr>
          <w:rFonts w:ascii="Times New Roman" w:hAnsi="Times New Roman" w:cs="Times New Roman"/>
          <w:sz w:val="26"/>
          <w:szCs w:val="26"/>
        </w:rPr>
        <w:t xml:space="preserve"> к учебной (в ДОО – к детской продуктивной, игровой, познавательной деятельности).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Отношение ребенка к словесной инструкции педагога</w:t>
      </w:r>
      <w:r w:rsidRPr="00F07D79">
        <w:rPr>
          <w:rFonts w:ascii="Times New Roman" w:hAnsi="Times New Roman" w:cs="Times New Roman"/>
          <w:sz w:val="26"/>
          <w:szCs w:val="26"/>
        </w:rPr>
        <w:t>, реакция на нее.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7D79">
        <w:rPr>
          <w:rFonts w:ascii="Times New Roman" w:hAnsi="Times New Roman" w:cs="Times New Roman"/>
          <w:b/>
          <w:sz w:val="26"/>
          <w:szCs w:val="26"/>
        </w:rPr>
        <w:t>Сформированность</w:t>
      </w:r>
      <w:proofErr w:type="spellEnd"/>
      <w:r w:rsidRPr="00F07D79">
        <w:rPr>
          <w:rFonts w:ascii="Times New Roman" w:hAnsi="Times New Roman" w:cs="Times New Roman"/>
          <w:b/>
          <w:sz w:val="26"/>
          <w:szCs w:val="26"/>
        </w:rPr>
        <w:t xml:space="preserve"> учебных</w:t>
      </w:r>
      <w:r w:rsidRPr="00F07D79">
        <w:rPr>
          <w:rFonts w:ascii="Times New Roman" w:hAnsi="Times New Roman" w:cs="Times New Roman"/>
          <w:sz w:val="26"/>
          <w:szCs w:val="26"/>
        </w:rPr>
        <w:t xml:space="preserve"> (для дошкольника – коммуникативных, навыков самообслуживания, игровых и др.) навыков.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Как успевает ребенок, в чем заключаются особенности или трудности усвоения им программы</w:t>
      </w:r>
      <w:r w:rsidRPr="00F07D79">
        <w:rPr>
          <w:rFonts w:ascii="Times New Roman" w:hAnsi="Times New Roman" w:cs="Times New Roman"/>
          <w:sz w:val="26"/>
          <w:szCs w:val="26"/>
        </w:rPr>
        <w:t xml:space="preserve"> (для дошкольника – принимает ли участие в организуемых занятиях, в том числе, дополнительных; в чем особенности его участия, как ведет себя во время занятий: проявляет заинтересованность, стремление выполнять задания; в игровой деятельности – наличие стремления включиться в игру, использование предметов-заместителей; характер действий с игрушками: стереотипные манипуляции, хаотическая </w:t>
      </w:r>
      <w:r w:rsidRPr="00F07D79">
        <w:rPr>
          <w:rFonts w:ascii="Times New Roman" w:hAnsi="Times New Roman" w:cs="Times New Roman"/>
          <w:sz w:val="26"/>
          <w:szCs w:val="26"/>
        </w:rPr>
        <w:lastRenderedPageBreak/>
        <w:t>смена игрушек или осмысленные целенаправленные действия, принятие на себя роли, возможность игры с правилами, предлагает игру и стремится быть понятым сверстниками и т.п.).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Характер ошибок</w:t>
      </w:r>
      <w:r w:rsidRPr="00F07D79">
        <w:rPr>
          <w:rFonts w:ascii="Times New Roman" w:hAnsi="Times New Roman" w:cs="Times New Roman"/>
          <w:sz w:val="26"/>
          <w:szCs w:val="26"/>
        </w:rPr>
        <w:t xml:space="preserve"> (отдельно по математике, письму, чтению и другим предметам).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 xml:space="preserve">Развитие моторики </w:t>
      </w:r>
      <w:r w:rsidRPr="00F07D79">
        <w:rPr>
          <w:rFonts w:ascii="Times New Roman" w:hAnsi="Times New Roman" w:cs="Times New Roman"/>
          <w:sz w:val="26"/>
          <w:szCs w:val="26"/>
        </w:rPr>
        <w:t xml:space="preserve">(общая моторная неловкость, двигательная расторможенность, преимущественные недостатки мелкой моторики, какую деятельность затрудняют и т.д.) и </w:t>
      </w:r>
      <w:r w:rsidRPr="00F07D79">
        <w:rPr>
          <w:rFonts w:ascii="Times New Roman" w:hAnsi="Times New Roman" w:cs="Times New Roman"/>
          <w:b/>
          <w:sz w:val="26"/>
          <w:szCs w:val="26"/>
        </w:rPr>
        <w:t>речи</w:t>
      </w:r>
      <w:r w:rsidRPr="00F07D79">
        <w:rPr>
          <w:rFonts w:ascii="Times New Roman" w:hAnsi="Times New Roman" w:cs="Times New Roman"/>
          <w:sz w:val="26"/>
          <w:szCs w:val="26"/>
        </w:rPr>
        <w:t xml:space="preserve"> (речью не пользуется, речь малопонятна, пользуется речью преимущественно для коммуникации, может отвечать на занятиях, </w:t>
      </w:r>
      <w:proofErr w:type="spellStart"/>
      <w:r w:rsidRPr="00F07D79">
        <w:rPr>
          <w:rFonts w:ascii="Times New Roman" w:hAnsi="Times New Roman" w:cs="Times New Roman"/>
          <w:sz w:val="26"/>
          <w:szCs w:val="26"/>
        </w:rPr>
        <w:t>формулирвоать</w:t>
      </w:r>
      <w:proofErr w:type="spellEnd"/>
      <w:r w:rsidRPr="00F07D79">
        <w:rPr>
          <w:rFonts w:ascii="Times New Roman" w:hAnsi="Times New Roman" w:cs="Times New Roman"/>
          <w:sz w:val="26"/>
          <w:szCs w:val="26"/>
        </w:rPr>
        <w:t xml:space="preserve"> свои мысли).</w:t>
      </w:r>
    </w:p>
    <w:p w:rsidR="000D4001" w:rsidRPr="00F07D79" w:rsidRDefault="000D4001" w:rsidP="000D40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07D79">
        <w:rPr>
          <w:rFonts w:ascii="Times New Roman" w:hAnsi="Times New Roman" w:cs="Times New Roman"/>
          <w:b/>
          <w:sz w:val="26"/>
          <w:szCs w:val="26"/>
        </w:rPr>
        <w:t>Для младших школьников</w:t>
      </w:r>
      <w:r w:rsidRPr="00F07D79">
        <w:rPr>
          <w:rFonts w:ascii="Times New Roman" w:hAnsi="Times New Roman" w:cs="Times New Roman"/>
          <w:sz w:val="26"/>
          <w:szCs w:val="26"/>
        </w:rPr>
        <w:t xml:space="preserve"> – информация о том, </w:t>
      </w:r>
      <w:r w:rsidRPr="00F07D79">
        <w:rPr>
          <w:rFonts w:ascii="Times New Roman" w:hAnsi="Times New Roman" w:cs="Times New Roman"/>
          <w:b/>
          <w:sz w:val="26"/>
          <w:szCs w:val="26"/>
        </w:rPr>
        <w:t xml:space="preserve">с какой степенью готовности ребенок пришел в школу </w:t>
      </w:r>
      <w:r w:rsidRPr="00F07D79">
        <w:rPr>
          <w:rFonts w:ascii="Times New Roman" w:hAnsi="Times New Roman" w:cs="Times New Roman"/>
          <w:sz w:val="26"/>
          <w:szCs w:val="26"/>
        </w:rPr>
        <w:t>(абсолютно не готов, слабо подготовлен, подготовлен удовлетворительно) и какую динамику дал в процессе обучения (почти никакой, слабую, недостаточную, достаточную).</w:t>
      </w:r>
      <w:proofErr w:type="gramEnd"/>
    </w:p>
    <w:p w:rsidR="000D4001" w:rsidRPr="00F07D79" w:rsidRDefault="00683DE4" w:rsidP="00683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</w:t>
      </w:r>
      <w:r w:rsidR="000D4001" w:rsidRPr="00F07D79">
        <w:rPr>
          <w:rFonts w:ascii="Times New Roman" w:hAnsi="Times New Roman" w:cs="Times New Roman"/>
          <w:sz w:val="26"/>
          <w:szCs w:val="26"/>
        </w:rPr>
        <w:t>ри</w:t>
      </w:r>
      <w:r w:rsidRPr="00F07D79">
        <w:rPr>
          <w:rFonts w:ascii="Times New Roman" w:hAnsi="Times New Roman" w:cs="Times New Roman"/>
          <w:sz w:val="26"/>
          <w:szCs w:val="26"/>
        </w:rPr>
        <w:t xml:space="preserve"> 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составлении психолого-педагогической характеристики </w:t>
      </w:r>
      <w:r w:rsidR="000D4001" w:rsidRPr="00F07D79">
        <w:rPr>
          <w:rFonts w:ascii="Times New Roman" w:hAnsi="Times New Roman" w:cs="Times New Roman"/>
          <w:b/>
          <w:sz w:val="26"/>
          <w:szCs w:val="26"/>
          <w:u w:val="single"/>
        </w:rPr>
        <w:t>младшего школьника</w:t>
      </w:r>
      <w:r w:rsidRPr="00F07D7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 xml:space="preserve">Соответствие объема школьных знаний, умений и навыков требованиям программы с оценкой динамики </w:t>
      </w:r>
      <w:proofErr w:type="spellStart"/>
      <w:r w:rsidRPr="00F07D79">
        <w:rPr>
          <w:rFonts w:ascii="Times New Roman" w:hAnsi="Times New Roman" w:cs="Times New Roman"/>
          <w:b/>
          <w:sz w:val="26"/>
          <w:szCs w:val="26"/>
        </w:rPr>
        <w:t>обученности</w:t>
      </w:r>
      <w:proofErr w:type="spellEnd"/>
      <w:r w:rsidRPr="00F07D79">
        <w:rPr>
          <w:rFonts w:ascii="Times New Roman" w:hAnsi="Times New Roman" w:cs="Times New Roman"/>
          <w:b/>
          <w:sz w:val="26"/>
          <w:szCs w:val="26"/>
        </w:rPr>
        <w:t>: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F07D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Пришел в школу, зная порядковый счет в пределах…, умея пересчитывать предметы (в пределах…), зная цифры …..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Как быстро его усвоил.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Мог ли сравнить количества (больше, меньше, столько же).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Легко ли научился обозначать количество цифрой?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Легко ли научился понимать математические знаки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 xml:space="preserve"> (+, - , =, &lt; , &gt;). </w:t>
      </w:r>
      <w:proofErr w:type="gramEnd"/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D79">
        <w:rPr>
          <w:rFonts w:ascii="Times New Roman" w:hAnsi="Times New Roman" w:cs="Times New Roman"/>
          <w:sz w:val="26"/>
          <w:szCs w:val="26"/>
        </w:rPr>
        <w:t xml:space="preserve">Понимал ли слова, обозначающие пространственные направления (верх, низ, право, лево, над, под, меньше). </w:t>
      </w:r>
      <w:proofErr w:type="gramEnd"/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Научился ли ориентироваться в пространстве?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Понимает ли смысл арифметических действий (сложения, вычитания, умножения, деления).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Понимает ли смысл арифметических задач?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Может ли записать их решение?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Чтение</w:t>
      </w:r>
      <w:r w:rsidRPr="00F07D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Пришел  в школу, зная буквы…, умея сливать их в слоги, умея читать.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Чему научился?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Ошибки в чтении (выбрать 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07D79">
        <w:rPr>
          <w:rFonts w:ascii="Times New Roman" w:hAnsi="Times New Roman" w:cs="Times New Roman"/>
          <w:sz w:val="26"/>
          <w:szCs w:val="26"/>
        </w:rPr>
        <w:t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Читает, но допускает следующие ошибки: пропуски, искажения, замены, дополнения слов или частей слов; медленный темп чтения, попытки начинать </w:t>
      </w:r>
      <w:r w:rsidRPr="00F07D79">
        <w:rPr>
          <w:rFonts w:ascii="Times New Roman" w:hAnsi="Times New Roman" w:cs="Times New Roman"/>
          <w:sz w:val="26"/>
          <w:szCs w:val="26"/>
        </w:rPr>
        <w:lastRenderedPageBreak/>
        <w:t>чтение заново, длительные запинки, потеря места в тексте, неточное чтение фраз, перестановка слов в предложении или бу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>кв в сл</w:t>
      </w:r>
      <w:proofErr w:type="gramEnd"/>
      <w:r w:rsidRPr="00F07D79">
        <w:rPr>
          <w:rFonts w:ascii="Times New Roman" w:hAnsi="Times New Roman" w:cs="Times New Roman"/>
          <w:sz w:val="26"/>
          <w:szCs w:val="26"/>
        </w:rPr>
        <w:t xml:space="preserve">овах.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Читает достаточно бегло, но отмечается неспособность пересказать содержание 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F07D79">
        <w:rPr>
          <w:rFonts w:ascii="Times New Roman" w:hAnsi="Times New Roman" w:cs="Times New Roman"/>
          <w:sz w:val="26"/>
          <w:szCs w:val="26"/>
        </w:rPr>
        <w:t>, сделать выводы из прочитанного.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Письмо</w:t>
      </w:r>
      <w:r w:rsidRPr="00F07D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Пишет правой или левой рукой.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>письменную</w:t>
      </w:r>
      <w:proofErr w:type="gramEnd"/>
      <w:r w:rsidRPr="00F07D79">
        <w:rPr>
          <w:rFonts w:ascii="Times New Roman" w:hAnsi="Times New Roman" w:cs="Times New Roman"/>
          <w:sz w:val="26"/>
          <w:szCs w:val="26"/>
        </w:rPr>
        <w:t>, смешение букв, сходных по начертанию. Нарушено списывание. Нарушено преимущественно самостоятельное письмо.</w:t>
      </w:r>
    </w:p>
    <w:p w:rsidR="00683DE4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Другие предметы</w:t>
      </w:r>
      <w:r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DE4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справляется ли ребенок с заданиями на уроках труда</w:t>
      </w:r>
    </w:p>
    <w:p w:rsidR="00683DE4" w:rsidRPr="00F07D79" w:rsidRDefault="00683DE4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рисования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DE4" w:rsidRPr="00F07D79" w:rsidRDefault="00683DE4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труда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уровень моторного развития на уроках физкультуры). </w:t>
      </w:r>
    </w:p>
    <w:p w:rsidR="000D4001" w:rsidRPr="00F07D79" w:rsidRDefault="000D4001" w:rsidP="000D400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В чем вероятная причина недостатков</w:t>
      </w:r>
      <w:r w:rsidRPr="00F07D79">
        <w:rPr>
          <w:rFonts w:ascii="Times New Roman" w:hAnsi="Times New Roman" w:cs="Times New Roman"/>
          <w:sz w:val="26"/>
          <w:szCs w:val="26"/>
        </w:rPr>
        <w:t xml:space="preserve"> в обучении:</w:t>
      </w:r>
    </w:p>
    <w:p w:rsidR="000D4001" w:rsidRPr="00F07D79" w:rsidRDefault="000D4001" w:rsidP="000D40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Нет понимания материала.</w:t>
      </w:r>
    </w:p>
    <w:p w:rsidR="000D4001" w:rsidRPr="00F07D79" w:rsidRDefault="000D4001" w:rsidP="000D40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Понимание есть, но резко нарушено внимание.</w:t>
      </w:r>
    </w:p>
    <w:p w:rsidR="000D4001" w:rsidRPr="00F07D79" w:rsidRDefault="000D4001" w:rsidP="000D40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Понимание есть только при индивидуальной работе, в классе самостоятельно работать не может.</w:t>
      </w:r>
    </w:p>
    <w:p w:rsidR="000D4001" w:rsidRPr="00F07D79" w:rsidRDefault="000D4001" w:rsidP="000D40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Понимание есть, но мотивация к обучению отсутствует.</w:t>
      </w:r>
    </w:p>
    <w:p w:rsidR="000D4001" w:rsidRPr="00F07D79" w:rsidRDefault="000D4001" w:rsidP="000D400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 xml:space="preserve">Характеристика </w:t>
      </w:r>
      <w:proofErr w:type="spellStart"/>
      <w:r w:rsidRPr="00F07D79">
        <w:rPr>
          <w:rFonts w:ascii="Times New Roman" w:hAnsi="Times New Roman" w:cs="Times New Roman"/>
          <w:b/>
          <w:sz w:val="26"/>
          <w:szCs w:val="26"/>
        </w:rPr>
        <w:t>обучаемости</w:t>
      </w:r>
      <w:proofErr w:type="spellEnd"/>
      <w:r w:rsidRPr="00F07D79">
        <w:rPr>
          <w:rFonts w:ascii="Times New Roman" w:hAnsi="Times New Roman" w:cs="Times New Roman"/>
          <w:b/>
          <w:sz w:val="26"/>
          <w:szCs w:val="26"/>
        </w:rPr>
        <w:t>: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какие виды помощи использует учитель: объяснение после уроков, подсказку на уроках, прямой показ того, как надо делать. 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Насколько эффективна помощь</w:t>
      </w:r>
      <w:r w:rsidRPr="00F07D79">
        <w:rPr>
          <w:rFonts w:ascii="Times New Roman" w:hAnsi="Times New Roman" w:cs="Times New Roman"/>
          <w:sz w:val="26"/>
          <w:szCs w:val="26"/>
        </w:rPr>
        <w:t xml:space="preserve">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0D4001" w:rsidRPr="00F07D79" w:rsidRDefault="00683DE4" w:rsidP="000D400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С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облюдени</w:t>
      </w:r>
      <w:r w:rsidRPr="00F07D79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учебной дисциплины: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Нарушений учебной дисциплины практически нет.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Нарушений учебной дисциплины нет, но ребенок не включается в учебное взаимодействие.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Не может правильно вести себя весь урок, мешает другим детям ненамеренно, поскольку очень активен. </w:t>
      </w:r>
    </w:p>
    <w:p w:rsidR="000D4001" w:rsidRPr="00F07D79" w:rsidRDefault="000D4001" w:rsidP="00F07D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Специально мешает другим детям. </w:t>
      </w:r>
    </w:p>
    <w:p w:rsidR="00017DCA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Для учеников </w:t>
      </w:r>
      <w:r w:rsidRPr="00F07D79">
        <w:rPr>
          <w:rFonts w:ascii="Times New Roman" w:hAnsi="Times New Roman" w:cs="Times New Roman"/>
          <w:b/>
          <w:sz w:val="26"/>
          <w:szCs w:val="26"/>
          <w:u w:val="single"/>
        </w:rPr>
        <w:t>подросткового возраста</w:t>
      </w:r>
      <w:r w:rsidR="00017DCA" w:rsidRPr="00F07D79">
        <w:rPr>
          <w:rFonts w:ascii="Times New Roman" w:hAnsi="Times New Roman" w:cs="Times New Roman"/>
          <w:sz w:val="26"/>
          <w:szCs w:val="26"/>
        </w:rPr>
        <w:t>:</w:t>
      </w:r>
    </w:p>
    <w:p w:rsidR="00017DCA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с какого года обучения (класса) проблемы стали очевидными, </w:t>
      </w:r>
    </w:p>
    <w:p w:rsidR="000D4001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lastRenderedPageBreak/>
        <w:t xml:space="preserve">в чем они заключались (недостаточное понимание материала по большинству (всем) предметам, по отдельным предметам – указать каким, недостатки усвоения учебного материала предположительно связывались с плохим посещением занятий). </w:t>
      </w:r>
    </w:p>
    <w:p w:rsidR="00017DCA" w:rsidRPr="00F07D79" w:rsidRDefault="00017DCA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С</w:t>
      </w:r>
      <w:r w:rsidR="000D4001" w:rsidRPr="00F07D79">
        <w:rPr>
          <w:rFonts w:ascii="Times New Roman" w:hAnsi="Times New Roman" w:cs="Times New Roman"/>
          <w:sz w:val="26"/>
          <w:szCs w:val="26"/>
        </w:rPr>
        <w:t>ведения</w:t>
      </w:r>
      <w:r w:rsidRPr="00F07D79">
        <w:rPr>
          <w:rFonts w:ascii="Times New Roman" w:hAnsi="Times New Roman" w:cs="Times New Roman"/>
          <w:sz w:val="26"/>
          <w:szCs w:val="26"/>
        </w:rPr>
        <w:t xml:space="preserve"> </w:t>
      </w:r>
      <w:r w:rsidR="000D4001" w:rsidRPr="00F07D79">
        <w:rPr>
          <w:rFonts w:ascii="Times New Roman" w:hAnsi="Times New Roman" w:cs="Times New Roman"/>
          <w:sz w:val="26"/>
          <w:szCs w:val="26"/>
        </w:rPr>
        <w:t>о формальной усп</w:t>
      </w:r>
      <w:r w:rsidRPr="00F07D79">
        <w:rPr>
          <w:rFonts w:ascii="Times New Roman" w:hAnsi="Times New Roman" w:cs="Times New Roman"/>
          <w:sz w:val="26"/>
          <w:szCs w:val="26"/>
        </w:rPr>
        <w:t>еваемости по основным предметам.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001" w:rsidRPr="00F07D79" w:rsidRDefault="00017DCA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Ч</w:t>
      </w:r>
      <w:r w:rsidR="000D4001" w:rsidRPr="00F07D79">
        <w:rPr>
          <w:rFonts w:ascii="Times New Roman" w:hAnsi="Times New Roman" w:cs="Times New Roman"/>
          <w:sz w:val="26"/>
          <w:szCs w:val="26"/>
        </w:rPr>
        <w:t>астот</w:t>
      </w:r>
      <w:r w:rsidRPr="00F07D79">
        <w:rPr>
          <w:rFonts w:ascii="Times New Roman" w:hAnsi="Times New Roman" w:cs="Times New Roman"/>
          <w:sz w:val="26"/>
          <w:szCs w:val="26"/>
        </w:rPr>
        <w:t>а и характер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конфликтов с соучениками, педагогами, поведени</w:t>
      </w:r>
      <w:r w:rsidRPr="00F07D79">
        <w:rPr>
          <w:rFonts w:ascii="Times New Roman" w:hAnsi="Times New Roman" w:cs="Times New Roman"/>
          <w:sz w:val="26"/>
          <w:szCs w:val="26"/>
        </w:rPr>
        <w:t>е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в конфликте, проявлений переживаний по поводу конфликтов. </w:t>
      </w:r>
    </w:p>
    <w:p w:rsidR="00017DCA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Перечислить основные проступки, вызывавшие тревогу у педагогов. </w:t>
      </w:r>
    </w:p>
    <w:p w:rsidR="00017DCA" w:rsidRPr="00F07D79" w:rsidRDefault="00017DCA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С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обучающимися какого возраста предпочитает общаться (младшими, старшими, своего возраста). </w:t>
      </w:r>
    </w:p>
    <w:p w:rsidR="00017DCA" w:rsidRPr="00F07D79" w:rsidRDefault="00017DCA" w:rsidP="00F07D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>И</w:t>
      </w:r>
      <w:r w:rsidR="000D4001" w:rsidRPr="00F07D79">
        <w:rPr>
          <w:rFonts w:ascii="Times New Roman" w:hAnsi="Times New Roman" w:cs="Times New Roman"/>
          <w:sz w:val="26"/>
          <w:szCs w:val="26"/>
        </w:rPr>
        <w:t>нтересы, увлечения.</w:t>
      </w:r>
    </w:p>
    <w:p w:rsidR="00017DCA" w:rsidRPr="00F07D79" w:rsidRDefault="000D4001" w:rsidP="000D40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Для ребенка </w:t>
      </w:r>
      <w:r w:rsidRPr="00F07D79">
        <w:rPr>
          <w:rFonts w:ascii="Times New Roman" w:hAnsi="Times New Roman" w:cs="Times New Roman"/>
          <w:b/>
          <w:sz w:val="26"/>
          <w:szCs w:val="26"/>
          <w:u w:val="single"/>
        </w:rPr>
        <w:t>любого</w:t>
      </w:r>
      <w:r w:rsidRPr="00F07D79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017DCA" w:rsidRPr="00F07D79">
        <w:rPr>
          <w:rFonts w:ascii="Times New Roman" w:hAnsi="Times New Roman" w:cs="Times New Roman"/>
          <w:sz w:val="26"/>
          <w:szCs w:val="26"/>
        </w:rPr>
        <w:t>:</w:t>
      </w:r>
      <w:r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DCA" w:rsidRPr="00F07D79" w:rsidRDefault="000D4001" w:rsidP="00017DC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сведения о работоспособности</w:t>
      </w:r>
      <w:r w:rsidRPr="00F07D79">
        <w:rPr>
          <w:rFonts w:ascii="Times New Roman" w:hAnsi="Times New Roman" w:cs="Times New Roman"/>
          <w:sz w:val="26"/>
          <w:szCs w:val="26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т.д.)</w:t>
      </w:r>
      <w:r w:rsidR="00017DCA" w:rsidRPr="00F07D79">
        <w:rPr>
          <w:rFonts w:ascii="Times New Roman" w:hAnsi="Times New Roman" w:cs="Times New Roman"/>
          <w:sz w:val="26"/>
          <w:szCs w:val="26"/>
        </w:rPr>
        <w:t>.</w:t>
      </w:r>
      <w:r w:rsidRPr="00F0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001" w:rsidRPr="00F07D79" w:rsidRDefault="00017DCA" w:rsidP="00017DC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собы</w:t>
      </w:r>
      <w:r w:rsidRPr="00F07D79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трудност</w:t>
      </w:r>
      <w:r w:rsidRPr="00F07D79">
        <w:rPr>
          <w:rFonts w:ascii="Times New Roman" w:hAnsi="Times New Roman" w:cs="Times New Roman"/>
          <w:b/>
          <w:sz w:val="26"/>
          <w:szCs w:val="26"/>
        </w:rPr>
        <w:t>и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(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дисфункци</w:t>
      </w:r>
      <w:r w:rsidRPr="00F07D79">
        <w:rPr>
          <w:rFonts w:ascii="Times New Roman" w:hAnsi="Times New Roman" w:cs="Times New Roman"/>
          <w:b/>
          <w:sz w:val="26"/>
          <w:szCs w:val="26"/>
        </w:rPr>
        <w:t>и</w:t>
      </w:r>
      <w:r w:rsidRPr="00F07D79">
        <w:rPr>
          <w:rFonts w:ascii="Times New Roman" w:hAnsi="Times New Roman" w:cs="Times New Roman"/>
          <w:sz w:val="26"/>
          <w:szCs w:val="26"/>
        </w:rPr>
        <w:t>):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отвлекаемость, утомляемость, невозможность сосредоточиться, недостаток ориентировки на листе бумаги, </w:t>
      </w:r>
      <w:proofErr w:type="spellStart"/>
      <w:r w:rsidR="000D4001" w:rsidRPr="00F07D79">
        <w:rPr>
          <w:rFonts w:ascii="Times New Roman" w:hAnsi="Times New Roman" w:cs="Times New Roman"/>
          <w:sz w:val="26"/>
          <w:szCs w:val="26"/>
        </w:rPr>
        <w:t>неразличен</w:t>
      </w:r>
      <w:r w:rsidRPr="00F07D79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F07D79">
        <w:rPr>
          <w:rFonts w:ascii="Times New Roman" w:hAnsi="Times New Roman" w:cs="Times New Roman"/>
          <w:sz w:val="26"/>
          <w:szCs w:val="26"/>
        </w:rPr>
        <w:t xml:space="preserve"> правой и левой сторон и т.п</w:t>
      </w:r>
      <w:r w:rsidR="000D4001" w:rsidRPr="00F07D79">
        <w:rPr>
          <w:rFonts w:ascii="Times New Roman" w:hAnsi="Times New Roman" w:cs="Times New Roman"/>
          <w:sz w:val="26"/>
          <w:szCs w:val="26"/>
        </w:rPr>
        <w:t>.</w:t>
      </w:r>
    </w:p>
    <w:p w:rsidR="000D4001" w:rsidRPr="00F07D79" w:rsidRDefault="000D4001" w:rsidP="000D40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Уровень общего развития</w:t>
      </w:r>
      <w:r w:rsidRPr="00F07D79">
        <w:rPr>
          <w:rFonts w:ascii="Times New Roman" w:hAnsi="Times New Roman" w:cs="Times New Roman"/>
          <w:sz w:val="26"/>
          <w:szCs w:val="26"/>
        </w:rPr>
        <w:t xml:space="preserve"> (уровень отставания от большинства детей в группе/классе).</w:t>
      </w:r>
    </w:p>
    <w:p w:rsidR="000D4001" w:rsidRPr="00F07D79" w:rsidRDefault="000D4001" w:rsidP="000D40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 xml:space="preserve">Общая осведомленность ребенка о себе </w:t>
      </w:r>
      <w:r w:rsidRPr="00F07D79">
        <w:rPr>
          <w:rFonts w:ascii="Times New Roman" w:hAnsi="Times New Roman" w:cs="Times New Roman"/>
          <w:sz w:val="26"/>
          <w:szCs w:val="26"/>
        </w:rPr>
        <w:t xml:space="preserve">(оценивается </w:t>
      </w:r>
      <w:proofErr w:type="gramStart"/>
      <w:r w:rsidRPr="00F07D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7D79">
        <w:rPr>
          <w:rFonts w:ascii="Times New Roman" w:hAnsi="Times New Roman" w:cs="Times New Roman"/>
          <w:sz w:val="26"/>
          <w:szCs w:val="26"/>
        </w:rPr>
        <w:t xml:space="preserve"> соотнесением с календарным возрастом).</w:t>
      </w:r>
    </w:p>
    <w:p w:rsidR="000D4001" w:rsidRPr="00F07D79" w:rsidRDefault="000D4001" w:rsidP="000D40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Взаимоотношения обучающегося с коллективом</w:t>
      </w:r>
      <w:r w:rsidRPr="00F07D79">
        <w:rPr>
          <w:rFonts w:ascii="Times New Roman" w:hAnsi="Times New Roman" w:cs="Times New Roman"/>
          <w:sz w:val="26"/>
          <w:szCs w:val="26"/>
        </w:rPr>
        <w:t xml:space="preserve"> сверстников, особенно в тех случаях, когда ребенок драчлив, агрессивен или, наоборот, чрезмерно пассивен. Отметить, как относятся к нему другие дети:</w:t>
      </w:r>
    </w:p>
    <w:p w:rsidR="000D4001" w:rsidRPr="00F07D79" w:rsidRDefault="000D4001" w:rsidP="000D40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sz w:val="26"/>
          <w:szCs w:val="26"/>
        </w:rPr>
        <w:t xml:space="preserve">Какие </w:t>
      </w:r>
      <w:r w:rsidRPr="00F07D79">
        <w:rPr>
          <w:rFonts w:ascii="Times New Roman" w:hAnsi="Times New Roman" w:cs="Times New Roman"/>
          <w:b/>
          <w:sz w:val="26"/>
          <w:szCs w:val="26"/>
        </w:rPr>
        <w:t>меры коррекции</w:t>
      </w:r>
      <w:r w:rsidRPr="00F07D79">
        <w:rPr>
          <w:rFonts w:ascii="Times New Roman" w:hAnsi="Times New Roman" w:cs="Times New Roman"/>
          <w:sz w:val="26"/>
          <w:szCs w:val="26"/>
        </w:rPr>
        <w:t xml:space="preserve"> применялись, их </w:t>
      </w:r>
      <w:r w:rsidRPr="00F07D79">
        <w:rPr>
          <w:rFonts w:ascii="Times New Roman" w:hAnsi="Times New Roman" w:cs="Times New Roman"/>
          <w:b/>
          <w:sz w:val="26"/>
          <w:szCs w:val="26"/>
        </w:rPr>
        <w:t>эффективность</w:t>
      </w:r>
      <w:r w:rsidRPr="00F07D79">
        <w:rPr>
          <w:rFonts w:ascii="Times New Roman" w:hAnsi="Times New Roman" w:cs="Times New Roman"/>
          <w:sz w:val="26"/>
          <w:szCs w:val="26"/>
        </w:rPr>
        <w:t xml:space="preserve"> (дополнительны занятия, щадящий режим и т.д.).</w:t>
      </w:r>
    </w:p>
    <w:p w:rsidR="000D4001" w:rsidRPr="00F07D79" w:rsidRDefault="000D4001" w:rsidP="000D400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Особенности семейного воспитания</w:t>
      </w:r>
      <w:r w:rsidRPr="00F07D79">
        <w:rPr>
          <w:rFonts w:ascii="Times New Roman" w:hAnsi="Times New Roman" w:cs="Times New Roman"/>
          <w:sz w:val="26"/>
          <w:szCs w:val="26"/>
        </w:rPr>
        <w:t xml:space="preserve"> (строгое, попустительское, непоследовательное, ребенку уделяется недостаточно внимания).</w:t>
      </w:r>
    </w:p>
    <w:p w:rsidR="00017DCA" w:rsidRPr="00F07D79" w:rsidRDefault="000D4001" w:rsidP="00017DCA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Отношение самого ребенка и его семьи к имеющимся проблемам и трудностям</w:t>
      </w:r>
      <w:r w:rsidRPr="00F07D79">
        <w:rPr>
          <w:rFonts w:ascii="Times New Roman" w:hAnsi="Times New Roman" w:cs="Times New Roman"/>
          <w:sz w:val="26"/>
          <w:szCs w:val="26"/>
        </w:rPr>
        <w:t xml:space="preserve"> (признание своих неудач, отставания либо равнодушное или неадекватное отношение и проч.). </w:t>
      </w:r>
    </w:p>
    <w:p w:rsidR="00F07D79" w:rsidRPr="00F07D79" w:rsidRDefault="00017DCA" w:rsidP="00F07D7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D79">
        <w:rPr>
          <w:rFonts w:ascii="Times New Roman" w:hAnsi="Times New Roman" w:cs="Times New Roman"/>
          <w:b/>
          <w:sz w:val="26"/>
          <w:szCs w:val="26"/>
        </w:rPr>
        <w:t>О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бобщенные выводы педагога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и его </w:t>
      </w:r>
      <w:r w:rsidR="000D4001" w:rsidRPr="00F07D79">
        <w:rPr>
          <w:rFonts w:ascii="Times New Roman" w:hAnsi="Times New Roman" w:cs="Times New Roman"/>
          <w:b/>
          <w:sz w:val="26"/>
          <w:szCs w:val="26"/>
        </w:rPr>
        <w:t>пожелания по организации дальнейшего обучения</w:t>
      </w:r>
      <w:r w:rsidR="000D4001" w:rsidRPr="00F07D79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F07D79" w:rsidRPr="00F07D79">
        <w:rPr>
          <w:rFonts w:ascii="Times New Roman" w:hAnsi="Times New Roman" w:cs="Times New Roman"/>
          <w:sz w:val="26"/>
          <w:szCs w:val="26"/>
        </w:rPr>
        <w:t>; в</w:t>
      </w:r>
      <w:r w:rsidR="00F07D79" w:rsidRPr="00F07D79">
        <w:rPr>
          <w:rFonts w:ascii="Times New Roman" w:hAnsi="Times New Roman" w:cs="Times New Roman"/>
          <w:b/>
          <w:sz w:val="26"/>
          <w:szCs w:val="26"/>
        </w:rPr>
        <w:t>озможности ребенка, на которые можно опираться</w:t>
      </w:r>
      <w:r w:rsidR="00F07D79" w:rsidRPr="00F07D79">
        <w:rPr>
          <w:rFonts w:ascii="Times New Roman" w:hAnsi="Times New Roman" w:cs="Times New Roman"/>
          <w:sz w:val="26"/>
          <w:szCs w:val="26"/>
        </w:rPr>
        <w:t xml:space="preserve"> в педагогической работе.</w:t>
      </w:r>
    </w:p>
    <w:p w:rsidR="008C368E" w:rsidRPr="00F07D79" w:rsidRDefault="008C368E">
      <w:pPr>
        <w:rPr>
          <w:sz w:val="26"/>
          <w:szCs w:val="26"/>
        </w:rPr>
      </w:pPr>
    </w:p>
    <w:sectPr w:rsidR="008C368E" w:rsidRPr="00F07D79" w:rsidSect="00017DCA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83" w:rsidRDefault="003C3B83" w:rsidP="003C3B83">
      <w:pPr>
        <w:spacing w:after="0" w:line="240" w:lineRule="auto"/>
      </w:pPr>
      <w:r>
        <w:separator/>
      </w:r>
    </w:p>
  </w:endnote>
  <w:endnote w:type="continuationSeparator" w:id="0">
    <w:p w:rsidR="003C3B83" w:rsidRDefault="003C3B83" w:rsidP="003C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251"/>
      <w:docPartObj>
        <w:docPartGallery w:val="Page Numbers (Bottom of Page)"/>
        <w:docPartUnique/>
      </w:docPartObj>
    </w:sdtPr>
    <w:sdtContent>
      <w:p w:rsidR="00017DCA" w:rsidRDefault="00D00139">
        <w:pPr>
          <w:pStyle w:val="a4"/>
          <w:jc w:val="center"/>
        </w:pPr>
        <w:fldSimple w:instr=" PAGE   \* MERGEFORMAT ">
          <w:r w:rsidR="004D2002">
            <w:rPr>
              <w:noProof/>
            </w:rPr>
            <w:t>1</w:t>
          </w:r>
        </w:fldSimple>
      </w:p>
    </w:sdtContent>
  </w:sdt>
  <w:p w:rsidR="00017DCA" w:rsidRDefault="00017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83" w:rsidRDefault="003C3B83" w:rsidP="003C3B83">
      <w:pPr>
        <w:spacing w:after="0" w:line="240" w:lineRule="auto"/>
      </w:pPr>
      <w:r>
        <w:separator/>
      </w:r>
    </w:p>
  </w:footnote>
  <w:footnote w:type="continuationSeparator" w:id="0">
    <w:p w:rsidR="003C3B83" w:rsidRDefault="003C3B83" w:rsidP="003C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19"/>
    <w:multiLevelType w:val="hybridMultilevel"/>
    <w:tmpl w:val="2B94340E"/>
    <w:lvl w:ilvl="0" w:tplc="31D88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115ED4"/>
    <w:multiLevelType w:val="hybridMultilevel"/>
    <w:tmpl w:val="8B769600"/>
    <w:lvl w:ilvl="0" w:tplc="31D88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14EC"/>
    <w:multiLevelType w:val="hybridMultilevel"/>
    <w:tmpl w:val="942E3A40"/>
    <w:lvl w:ilvl="0" w:tplc="31D88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637838"/>
    <w:multiLevelType w:val="hybridMultilevel"/>
    <w:tmpl w:val="811ED284"/>
    <w:lvl w:ilvl="0" w:tplc="31D88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782F"/>
    <w:multiLevelType w:val="hybridMultilevel"/>
    <w:tmpl w:val="0050538A"/>
    <w:lvl w:ilvl="0" w:tplc="31D88C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983BA6"/>
    <w:multiLevelType w:val="hybridMultilevel"/>
    <w:tmpl w:val="289A1526"/>
    <w:lvl w:ilvl="0" w:tplc="31D88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81DF7"/>
    <w:multiLevelType w:val="hybridMultilevel"/>
    <w:tmpl w:val="AA061BCA"/>
    <w:lvl w:ilvl="0" w:tplc="31D88C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001"/>
    <w:rsid w:val="00017DCA"/>
    <w:rsid w:val="000D4001"/>
    <w:rsid w:val="00222064"/>
    <w:rsid w:val="003C3B83"/>
    <w:rsid w:val="004D2002"/>
    <w:rsid w:val="00683DE4"/>
    <w:rsid w:val="008C368E"/>
    <w:rsid w:val="00D00139"/>
    <w:rsid w:val="00F0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0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2017-01-31T07:39:00Z</dcterms:created>
  <dcterms:modified xsi:type="dcterms:W3CDTF">2018-05-22T03:51:00Z</dcterms:modified>
</cp:coreProperties>
</file>