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9C" w:rsidRPr="000A2CFE" w:rsidRDefault="002A429C" w:rsidP="000A2CF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КРИЗИСНЫЕ ЖИЗНЕННЫЕ СИТУАЦИИ И КРИЗИСНЫЕ СОСТОЯНИЯ ЛИЧНОСТИ</w:t>
      </w:r>
    </w:p>
    <w:p w:rsidR="00A9533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Проблематика кризисов в индивидуальной жизни традиционно находилась в центре внимания гуманитарного (в частности, психологического) научного мышления, однако теоретическое изучение механизмов возникновения и факторов преодоления кризисов развивается с относительно недавних пор. В данном </w:t>
      </w:r>
      <w:r w:rsidR="007D381A">
        <w:rPr>
          <w:rFonts w:ascii="Times New Roman" w:hAnsi="Times New Roman" w:cs="Times New Roman"/>
          <w:sz w:val="28"/>
          <w:szCs w:val="28"/>
        </w:rPr>
        <w:t>материале</w:t>
      </w:r>
      <w:r w:rsidRPr="000A2CFE">
        <w:rPr>
          <w:rFonts w:ascii="Times New Roman" w:hAnsi="Times New Roman" w:cs="Times New Roman"/>
          <w:sz w:val="28"/>
          <w:szCs w:val="28"/>
        </w:rPr>
        <w:t xml:space="preserve"> рассматриваются два взаимосвязанных понятия – кризисное состояние личности и критическая ситуация, которая может послужить толчком к возникновению кризисных переживаний. В этой связи необходимо также отметить, что вопросы оказания экстренной психологической помощи населению в экстремальных и критических ситуациях в настоящее время все еще остаются достаточно новыми для психолога. Необходимость обобщения накопленного специалистами опыта работы в этой сфере обусловливается повышением актуальности кризисной проблематики. В конце минувшего столетия были проведены исследования в 15 экономически наиболее развитых странах мира, результаты показали катастрофический рост социально детерминированных психических и поведенческих расстройств. Так, с 1900 по 1993 год количество пограничных расстройств возросло в 21,4 раза, из них невротических и связанных со стрессом – в 61,7 раза; количество лиц, страдающих алкоголизмом – в 58,2 раза,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олигофрениями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– в 30 раз (Б.Д. Петраков, 1996).</w:t>
      </w:r>
    </w:p>
    <w:p w:rsidR="002A429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В основе возникновения кризисных состояний лежит наличие критической ситуации, которая определяется как ситуация, при которой субъект сталкивается с реальной или потенциальной невозможностью удовлетворения своих фундаментальных потребностей и реализации мотивов, стремлений, ценностей. Эта ситуация представляет собой проблему, которую личность не может разрешить привычным способом. Таким образом, кризис возникает вследствие возникновения событий, </w:t>
      </w:r>
      <w:r w:rsidRPr="000A2CFE">
        <w:rPr>
          <w:rFonts w:ascii="Times New Roman" w:hAnsi="Times New Roman" w:cs="Times New Roman"/>
          <w:sz w:val="28"/>
          <w:szCs w:val="28"/>
        </w:rPr>
        <w:lastRenderedPageBreak/>
        <w:t xml:space="preserve">затрудняющих реализацию личностью своего жизненного замысла, когда он оказывается бессильным преодолеть их волевым усилием (Ф.Е.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>, 1984).</w:t>
      </w:r>
    </w:p>
    <w:p w:rsidR="002A429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Слово «кризис» происходит от греческого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кrisis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, что означает решение, поворотный пункт, исход. Одновременно в значении термина заключается представление об этом явлении как </w:t>
      </w:r>
      <w:r w:rsidR="007D381A">
        <w:rPr>
          <w:rFonts w:ascii="Times New Roman" w:hAnsi="Times New Roman" w:cs="Times New Roman"/>
          <w:sz w:val="28"/>
          <w:szCs w:val="28"/>
        </w:rPr>
        <w:t>не только</w:t>
      </w:r>
      <w:r w:rsidRPr="000A2CFE">
        <w:rPr>
          <w:rFonts w:ascii="Times New Roman" w:hAnsi="Times New Roman" w:cs="Times New Roman"/>
          <w:sz w:val="28"/>
          <w:szCs w:val="28"/>
        </w:rPr>
        <w:t xml:space="preserve"> неизбежном, но и необходимом жизненном этапе, являющемся одной из движущих сил развития личности. В связи с этим кризис включает необходимость принятия решения и выбора из нескольких возможных альтернатив, одни из которых ведут к регрессивному, а другие к прогрессивному дальнейшему развитию.</w:t>
      </w:r>
    </w:p>
    <w:p w:rsidR="002A429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Кризис всегда является испытанием для личности, возникая на жизненном пути каждого человека вне зависимости от его желания или нежелания. В процессе прохождения кризиса кардинально изменяется вся жизнь человека на всех уровнях: смыслообразующем или когнитивном (как интроекция новых жизненных ценностей или новой иерархии ценностей), аффективном (способность проходить испытание, сохраняя целостность) и поведенческом (необходимость выработать новые поведенческие паттерны, доселе не существовавшие у человека). Психологически кризисное состояние требует концентрации и использования всех имеющихся у человека сил для решения задач, которые поставила перед ним жизнь (Г. Пери, 1995).</w:t>
      </w:r>
    </w:p>
    <w:p w:rsidR="007D381A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Переживания личности, связанные с кризисной ситуацией, описываются разными авторами сходным образом. Меняется социальная ситуация развития личности, что приводит к смене ролей, которые человеку приходится играть, изменяется круг лиц, включенных во взаимодействие с ним, возникают новые для личности проблемы, ей приходится рассматривать альтернативные решения, меняется образ жизни. Это приводит к изменениям в образе «Я» человека (Т.Б. Карцева,1989), потере старой и обретению новой идентичности (Э. Эриксон, 1968), перестройке личностных смыслов (Е.С.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, 1983, И.Н. Михеева, 1991), подключаются и оказывают значительное </w:t>
      </w:r>
      <w:r w:rsidRPr="000A2CFE">
        <w:rPr>
          <w:rFonts w:ascii="Times New Roman" w:hAnsi="Times New Roman" w:cs="Times New Roman"/>
          <w:sz w:val="28"/>
          <w:szCs w:val="28"/>
        </w:rPr>
        <w:lastRenderedPageBreak/>
        <w:t xml:space="preserve">влияние на состояние личности защитные механизмы (Б.В. Зейгарник, 1981), личностью производится внутренняя работа по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смыслопорождению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(Ф.Е.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, 1995), рассортировка ценностей и выбор жизненной стратегии и способов поведения (Л.И. Анцыферова, 1990). В кризисные моменты жизнь меняется по четырем основным измерениям: </w:t>
      </w:r>
    </w:p>
    <w:p w:rsidR="007D381A" w:rsidRPr="007D381A" w:rsidRDefault="002A429C" w:rsidP="007D38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81A">
        <w:rPr>
          <w:rFonts w:ascii="Times New Roman" w:hAnsi="Times New Roman" w:cs="Times New Roman"/>
          <w:sz w:val="28"/>
          <w:szCs w:val="28"/>
        </w:rPr>
        <w:t xml:space="preserve">внутреннее ощущение себя в мире; </w:t>
      </w:r>
    </w:p>
    <w:p w:rsidR="007D381A" w:rsidRPr="007D381A" w:rsidRDefault="002A429C" w:rsidP="007D38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81A">
        <w:rPr>
          <w:rFonts w:ascii="Times New Roman" w:hAnsi="Times New Roman" w:cs="Times New Roman"/>
          <w:sz w:val="28"/>
          <w:szCs w:val="28"/>
        </w:rPr>
        <w:t xml:space="preserve">чувство безопасности; </w:t>
      </w:r>
    </w:p>
    <w:p w:rsidR="007D381A" w:rsidRPr="007D381A" w:rsidRDefault="002A429C" w:rsidP="007D38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81A">
        <w:rPr>
          <w:rFonts w:ascii="Times New Roman" w:hAnsi="Times New Roman" w:cs="Times New Roman"/>
          <w:sz w:val="28"/>
          <w:szCs w:val="28"/>
        </w:rPr>
        <w:t>течение времени, его субъективная характеристика (в кризисной ситуации время либо «останавливается», либо возникает острая нехватка времени);</w:t>
      </w:r>
    </w:p>
    <w:p w:rsidR="002A429C" w:rsidRPr="007D381A" w:rsidRDefault="002A429C" w:rsidP="007D38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81A">
        <w:rPr>
          <w:rFonts w:ascii="Times New Roman" w:hAnsi="Times New Roman" w:cs="Times New Roman"/>
          <w:sz w:val="28"/>
          <w:szCs w:val="28"/>
        </w:rPr>
        <w:t xml:space="preserve">физическое состояние – спад всех функций и рост тревоги (И.Г. </w:t>
      </w:r>
      <w:proofErr w:type="gramStart"/>
      <w:r w:rsidRPr="007D381A">
        <w:rPr>
          <w:rFonts w:ascii="Times New Roman" w:hAnsi="Times New Roman" w:cs="Times New Roman"/>
          <w:sz w:val="28"/>
          <w:szCs w:val="28"/>
        </w:rPr>
        <w:t>Малкина-Пых</w:t>
      </w:r>
      <w:proofErr w:type="gramEnd"/>
      <w:r w:rsidRPr="007D381A">
        <w:rPr>
          <w:rFonts w:ascii="Times New Roman" w:hAnsi="Times New Roman" w:cs="Times New Roman"/>
          <w:sz w:val="28"/>
          <w:szCs w:val="28"/>
        </w:rPr>
        <w:t>, 2008).</w:t>
      </w:r>
    </w:p>
    <w:p w:rsidR="002A429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Таким образом, кризис задевает различные структуры существования личности (В.Ю. Меновщиков, 2002):</w:t>
      </w:r>
    </w:p>
    <w:p w:rsidR="002A429C" w:rsidRPr="007D381A" w:rsidRDefault="002A429C" w:rsidP="00A9533C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− внешние аспекты жизни (работа, профессиональная деятельность, положение в обществе, семья, социальные роли, социальные нормы, коммуникации как характер взаимодействия с другими и пр.), все то, что можно выразить следующим образом: </w:t>
      </w:r>
      <w:r w:rsidRPr="007D381A">
        <w:rPr>
          <w:rFonts w:ascii="Times New Roman" w:hAnsi="Times New Roman" w:cs="Times New Roman"/>
          <w:i/>
          <w:sz w:val="28"/>
          <w:szCs w:val="28"/>
        </w:rPr>
        <w:t xml:space="preserve">как я себя ощущаю среди других людей; </w:t>
      </w:r>
    </w:p>
    <w:p w:rsidR="002A429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− внутренние аспекты жизни, или экзистенциальная ситуация индивида (восприятие и опознавание себя как уникальной личности, ответы на экзистенциальные вопросы – кто я, что я, куда я, зачем я), все то, что можно выразить словами следующим образом</w:t>
      </w:r>
      <w:r w:rsidRPr="007D381A">
        <w:rPr>
          <w:rFonts w:ascii="Times New Roman" w:hAnsi="Times New Roman" w:cs="Times New Roman"/>
          <w:i/>
          <w:sz w:val="28"/>
          <w:szCs w:val="28"/>
        </w:rPr>
        <w:t>: как я себя ощущаю в мире.</w:t>
      </w:r>
    </w:p>
    <w:p w:rsidR="002A429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Личностный кризис – это психологическое состояние максимальной дезинтеграции и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личности, выражающееся в потере основных жизненных ориентиров (ценностей, базовой мотивации, поведенческих паттернов, Я-концепции) и возникающее в результате препятствий в привычном течении жизни субъекта, что приводит к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</w:t>
      </w:r>
      <w:r w:rsidRPr="000A2CFE">
        <w:rPr>
          <w:rFonts w:ascii="Times New Roman" w:hAnsi="Times New Roman" w:cs="Times New Roman"/>
          <w:sz w:val="28"/>
          <w:szCs w:val="28"/>
        </w:rPr>
        <w:lastRenderedPageBreak/>
        <w:t>поведению, нервно-психическим и психосоматическим расстройствам (Л.Н. Юрьева, 1999).</w:t>
      </w:r>
    </w:p>
    <w:p w:rsidR="002A429C" w:rsidRPr="000A2CFE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Для классификации кризисов личности необходимо обратиться к различным контекстам их изучения. Первоначально переживаемые человеком кризисы исследовались в связи с возрастными аспектами и увязывались с динамическими особенностями развития в разные периоды жизни человека (Л.С. Выготский, Э. Эриксон). С анализа детских возрастных кризисов интересы исследователей постепенно переключаются и на кризисы зрелого периода развития.</w:t>
      </w:r>
    </w:p>
    <w:p w:rsidR="007D381A" w:rsidRDefault="002A429C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Линдеманн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(1944) выдвинул положение о том, что некоторые неизбежные события в жизненном цикле вызывают стрессы и эмоциональное напряжение. В итоге человек либо овладевает новой ситуацией, либо переживает срыв и ухудшение жизненных функций. Для разных людей стрессовыми могут оказаться разные по силе влияния ситуации, поскольку кто-то является более ранимым в силу личностных особенностей. Д.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Канлан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(1962) разработал теорию вмешательства в кризисную ситуацию, в которой перед человеком возникают препятствия в реализации важных жизненных целей. Если он не может справить</w:t>
      </w:r>
      <w:r w:rsidR="007D381A">
        <w:rPr>
          <w:rFonts w:ascii="Times New Roman" w:hAnsi="Times New Roman" w:cs="Times New Roman"/>
          <w:sz w:val="28"/>
          <w:szCs w:val="28"/>
        </w:rPr>
        <w:t xml:space="preserve">ся с этой ситуацией с помощью </w:t>
      </w:r>
      <w:r w:rsidRPr="000A2CFE">
        <w:rPr>
          <w:rFonts w:ascii="Times New Roman" w:hAnsi="Times New Roman" w:cs="Times New Roman"/>
          <w:sz w:val="28"/>
          <w:szCs w:val="28"/>
        </w:rPr>
        <w:t xml:space="preserve">привычных средств, она вызывает кризисные переживания. Автором выделены два типа кризисных ситуаций: </w:t>
      </w:r>
    </w:p>
    <w:p w:rsidR="007D381A" w:rsidRPr="007D381A" w:rsidRDefault="002A429C" w:rsidP="007D381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381A">
        <w:rPr>
          <w:rFonts w:ascii="Times New Roman" w:hAnsi="Times New Roman" w:cs="Times New Roman"/>
          <w:sz w:val="28"/>
          <w:szCs w:val="28"/>
        </w:rPr>
        <w:t>обусловленные</w:t>
      </w:r>
      <w:proofErr w:type="gramEnd"/>
      <w:r w:rsidRPr="007D381A">
        <w:rPr>
          <w:rFonts w:ascii="Times New Roman" w:hAnsi="Times New Roman" w:cs="Times New Roman"/>
          <w:sz w:val="28"/>
          <w:szCs w:val="28"/>
        </w:rPr>
        <w:t xml:space="preserve"> изменениями в естественном жизненном цикле (например, поступлени</w:t>
      </w:r>
      <w:r w:rsidR="007D381A" w:rsidRPr="007D381A">
        <w:rPr>
          <w:rFonts w:ascii="Times New Roman" w:hAnsi="Times New Roman" w:cs="Times New Roman"/>
          <w:sz w:val="28"/>
          <w:szCs w:val="28"/>
        </w:rPr>
        <w:t>е в школу или выход на пенсию);</w:t>
      </w:r>
    </w:p>
    <w:p w:rsidR="002A429C" w:rsidRPr="007D381A" w:rsidRDefault="002A429C" w:rsidP="007D381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81A">
        <w:rPr>
          <w:rFonts w:ascii="Times New Roman" w:hAnsi="Times New Roman" w:cs="Times New Roman"/>
          <w:sz w:val="28"/>
          <w:szCs w:val="28"/>
        </w:rPr>
        <w:t>те, которые происходят из-за случайных травмирующих событий (тяжелая болезнь, катастрофа, семейные неурядицы и пр.).</w:t>
      </w:r>
    </w:p>
    <w:p w:rsidR="002A429C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Для объяснения причин кризисов зрелого возраста используются различные понятия: трудности самоопределения и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самонаправления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gramStart"/>
      <w:r w:rsidRPr="000A2CFE">
        <w:rPr>
          <w:rFonts w:ascii="Times New Roman" w:hAnsi="Times New Roman" w:cs="Times New Roman"/>
          <w:sz w:val="28"/>
          <w:szCs w:val="28"/>
        </w:rPr>
        <w:t xml:space="preserve">жизни (Г.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Томэ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); ощущение ограниченности жизненной перспективы и трудности ее перестройки (П.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Массен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и др., A.</w:t>
      </w:r>
      <w:proofErr w:type="gramEnd"/>
      <w:r w:rsidRPr="000A2CFE">
        <w:rPr>
          <w:rFonts w:ascii="Times New Roman" w:hAnsi="Times New Roman" w:cs="Times New Roman"/>
          <w:sz w:val="28"/>
          <w:szCs w:val="28"/>
        </w:rPr>
        <w:t xml:space="preserve"> Комфорт, Н.В. Панина, Е.И.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lastRenderedPageBreak/>
        <w:t>Головаха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); ограниченность ценностей (Б.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Ливехуд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); потеря смысла жизни (В.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); невозможность удовлетворить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потребности (Е.А. Донченко); переживание непродуктивности своего жизненного пути (Р.А.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) (по А.К.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Осницкому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>, Т.С. Чуйковой, 1999.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(1995) определяет специфику каждого возраста как «смену режима индивидуальной жизни», смену самости и идентичности. Соответственно, выделяются следующие группы кризисов: кризисы «рождения» («так жить нельзя»); кризисы развития («хочу быть, как ты»), поиск новых способов самоопределения. В особую группу им были выделены кризисы травматического характера, вызванные событиями, не зависящими от воли человека (утрата близкого человека, развод, болезнь, потеря работы и др.).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Обобщение различных ситуаций, приводящих к кризисным состояниям, позволяет разбить их на нижеперечисленные категории: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− переход на следующую ступень развития (возрастные и профессиональные кризисы);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− переход на новый этап индивидуализации как индивидуального развития личности (экзистенциальные кризисы);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− стрессовые события (травмы, катастрофы, войны, потеря близких и т. п.).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Таким образом, условно все личностные кризисы для лучшего понимания и детализации можно разделить на две основные категории: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1) внутренние (нормативные) кризисы, которые имеют относительно выраженный хронологический</w:t>
      </w:r>
      <w:r w:rsidR="007D381A">
        <w:rPr>
          <w:rFonts w:ascii="Times New Roman" w:hAnsi="Times New Roman" w:cs="Times New Roman"/>
          <w:sz w:val="28"/>
          <w:szCs w:val="28"/>
        </w:rPr>
        <w:t>, возрастной характер, а при</w:t>
      </w:r>
      <w:r w:rsidRPr="000A2CFE">
        <w:rPr>
          <w:rFonts w:ascii="Times New Roman" w:hAnsi="Times New Roman" w:cs="Times New Roman"/>
          <w:sz w:val="28"/>
          <w:szCs w:val="28"/>
        </w:rPr>
        <w:t xml:space="preserve">чиной является естественное развитие личности; их переживают все люди, но уровень выраженности кризиса не всегда приобретает характер конфликта;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lastRenderedPageBreak/>
        <w:t xml:space="preserve">2) внешние (ненормативные) кризисы, в которых в качестве стрессора выступают внешние травматические события – экстремальные кризисные ситуации, обладающие мощным негативным последствием, ситуации угрозы жизни для самого себя или значимых близких; они имеют вероятностный характер, время наступления, жизненные обстоятельства, сценарии; участники кризиса случайны, возникают вследствие стечения обстоятельств (Т. Калошина, Э.Ф.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>, 1997).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Решающее значение в возникновении нормативных кризисов принадлежит смене и перестройке ведущей деятельности и возникновению новообразований как ресурсов, получаемых личностью для перехода на следующую ступень развития. Эти кризисы относятся к нормативным процессам, необходимым для нормального поступательного хода личностного развития. Далее особенности нормативных кризисов будут подробнее рассмотрены на примере возрастных кризисов психического развития и кризисов профессионального самоопределения личности.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Ненормативные кризисы не являются обязательными, а связаны со значительными резкими изменениями условий жизни. Таковыми могут стать важные жизненные события, меняющие индивидуальную биографию человека – окончание учебного заведения, трудоустройство, вступление в брак, рождение ребенка, смена местожительства, уход на пенсию и другие. Эти изменения социально-экономических, временных и пространственных обстоятельств сопровождаются значительными субъективными трудностями, психической напряженностью, перестройкой сознания и поведения (Э.Ф.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>, 1997).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2CFE">
        <w:rPr>
          <w:rFonts w:ascii="Times New Roman" w:hAnsi="Times New Roman" w:cs="Times New Roman"/>
          <w:sz w:val="28"/>
          <w:szCs w:val="28"/>
        </w:rPr>
        <w:t xml:space="preserve">К ненормативным относятся также кризисы, которые обусловлены драматическими и трагическими обстоятельствами жизни, такими как потеря трудоспособности, инвалидность, развод, вынужденная безработица, миграция, неожиданная смерть близкого человека, лишение свободы и т. п. Эти кризисы представляют собой испытание на грани человеческих </w:t>
      </w:r>
      <w:r w:rsidRPr="000A2CFE">
        <w:rPr>
          <w:rFonts w:ascii="Times New Roman" w:hAnsi="Times New Roman" w:cs="Times New Roman"/>
          <w:sz w:val="28"/>
          <w:szCs w:val="28"/>
        </w:rPr>
        <w:lastRenderedPageBreak/>
        <w:t>возмож</w:t>
      </w:r>
      <w:r w:rsidR="007D381A">
        <w:rPr>
          <w:rFonts w:ascii="Times New Roman" w:hAnsi="Times New Roman" w:cs="Times New Roman"/>
          <w:sz w:val="28"/>
          <w:szCs w:val="28"/>
        </w:rPr>
        <w:t>ностей, вызывают запредельные</w:t>
      </w:r>
      <w:r w:rsidRPr="000A2CFE">
        <w:rPr>
          <w:rFonts w:ascii="Times New Roman" w:hAnsi="Times New Roman" w:cs="Times New Roman"/>
          <w:sz w:val="28"/>
          <w:szCs w:val="28"/>
        </w:rPr>
        <w:t xml:space="preserve"> эмоциональные переживания и требуют кардинальной перестройки сознания, пересмотра ценностей и жизненных смыслов.</w:t>
      </w:r>
      <w:proofErr w:type="gramEnd"/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В описании причин ненормативных кризисов применяют термины «психическая травма» и «травмирующее событие». Психической травмой называется жизненное событие, затрагивающее значимые стороны существования человека и приводящее к глубоким психологическим переживаниям. Психическая травма как событие или ситуация стоит в ряду всех прочих жизненных ситуаций. Психотравмирующими для личности жизненные события становятся не только в связи с объективно крупным масштабом. На состояние и благополучие личности оказывает влияние целый ряд характеристик события: интенсивность, внезапность, продолжительность, частота повторения, а также смысл, значимость и актуальность для личности. В.Н. Мясищев (1960) делил психические травмы на объективно-значимые (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травматичные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для подавляющего большинства людей – смерть близкого, развод, увольнение и пр.) и условно-патогенные (они вызывают переживания в силу особенностей иерархии ценностей человека, к примеру, потеря ценной для человека вещи).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По мнению Г.К. Ушакова (1978), по интенсивности психические травмы могут быть поделены на ряд категорий: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1) массивные (катастрофические), внезапные, острые, неожиданные, потрясающие,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одноплановые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сверхактуальные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для личности; б) неактуальные для личности (например, природные, общественные катастрофы,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интактные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для данного индивидуума);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2) ситуационные острые (подострые), неожиданные, многопланово вовлекающие личность (связанные с утратой социального престижа, с ущербом для самоутверждения);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lastRenderedPageBreak/>
        <w:t xml:space="preserve">3) пролонгированные ситуационные, трансформирующие условия многих лет жизни (ситуация лишения, ситуация изобилия – кумир семьи): а) осознаваемые и преодолимые; б) неосознаваемые и непреодолимые;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4) пролонгированные ситуационные, приводящие к осознанной необходимости стойкого психического перенапряжения (истощающие): а) вызываемые самим содержанием ситуации; б) вызываемые чрезмерным уровнем притязаний личности при 11 отсутствии объективных возможностей для достижения в обычном ритме деятельности.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Любой человек, попавший в кризисную ситуацию, испытывает кризисное состояние, выражающееся определенной симптоматикой (Ф.Е.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, 1995). Глубина и сила переживаний кризисной ситуации зависят от многих факторов: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− уровня развития личности (уровня развития сознания);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социокультуральных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особенностей – особенностей социума, в который погружена данная личность (моральные и нравственные представления, социокультурные установки, система ценностей, уровень развития сознания социума как организма и т. п.);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− личностных и характерологических особенностей, специфики онтогенеза данной личности;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− вида кризисного состояния, переживаемого личностью;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− социально-психологических особенностей личности (социальный статус,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группы, семья и т. п.).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В соответствии с глубиной и степенью переживания кризиса выделяют разные реакции на травмирующее событие: острая реакция на стресс вплоть до реактивного психоза, отсроченная реакция на стресс от двух месяцев до одного года (посттравматическое стрессовое расстройство) и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сверхотсроченная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реакция на стресс (шоковая травма). По интенсивности </w:t>
      </w:r>
      <w:r w:rsidRPr="000A2CFE">
        <w:rPr>
          <w:rFonts w:ascii="Times New Roman" w:hAnsi="Times New Roman" w:cs="Times New Roman"/>
          <w:sz w:val="28"/>
          <w:szCs w:val="28"/>
        </w:rPr>
        <w:lastRenderedPageBreak/>
        <w:t>переживаемых чувств травматический стресс соразмерен со всей предыдущей жизнью. Он может стать той чертой, которая разделит жизнь человека на до и после травмирующего события.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У людей, переживших травматический стресс, может развиться «посттравматическое стрессовое расстройство» – ПТСР. С 1994 года определяющие его критерии включены в американский и европейский диагностические стандарты, применяемые и в нашей стране, а категория ПТСР заменила термин «травматический невроз». Острые реакции на травму развиваются сразу же после события и проходят в течение нескольких часов или дней. Посттравматическое расстройство возникает после латентного периода от нескольких недель до месяцев (обычно не более шести месяцев). Раньше этот диагноз ставили участникам воен</w:t>
      </w:r>
      <w:r w:rsidR="002D2AD0">
        <w:rPr>
          <w:rFonts w:ascii="Times New Roman" w:hAnsi="Times New Roman" w:cs="Times New Roman"/>
          <w:sz w:val="28"/>
          <w:szCs w:val="28"/>
        </w:rPr>
        <w:t>ных действий,</w:t>
      </w:r>
      <w:r w:rsidRPr="000A2CFE">
        <w:rPr>
          <w:rFonts w:ascii="Times New Roman" w:hAnsi="Times New Roman" w:cs="Times New Roman"/>
          <w:sz w:val="28"/>
          <w:szCs w:val="28"/>
        </w:rPr>
        <w:t xml:space="preserve"> а сегодня термин ПТСР все чаще используется применительно к последствиям катастроф мирного времени: природные (климатические, сейсмические), экологические и техногенные катаклизмы; пожары; террористические действия; сексуальное насилие; присутствие при насильственной смерти других; несчастные случаи, в том числе при транспортных и производственных авариях. На протяжении жизни ПТСР переносит 1% населения, а у 15% могут возникнуть отдельные симптомы (Т. Калошина, Л.Н. Юрьева).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Протекание как нормативных, так и ненормативных кризисов личности подчиняется общей закономерности и проявляется в последовательно возникающих стадиях. Так, Л.С. Выготский выделил три фазы возрастных кризисов (по аналогии с которыми рассматриваются и профессиональные кризисы):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1) предкритическая фаза (обострение противоречий между субъективной и объективной составляющими социальной ситуации развития);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lastRenderedPageBreak/>
        <w:t xml:space="preserve">2) критическая фаза (это противоречие начинает проявляться в поведении); 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посткритическая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фаза (противоречие разрешается путем образования новой социальной ситуации развития).</w:t>
      </w:r>
    </w:p>
    <w:p w:rsidR="009B616E" w:rsidRPr="000A2CFE" w:rsidRDefault="009B616E" w:rsidP="009B61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Относительно ненормативных личностных кризисов можно привести следующее описание стадий кризиса (В.Г.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Ромек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и др., 2005). </w:t>
      </w:r>
    </w:p>
    <w:p w:rsidR="009B616E" w:rsidRPr="000A2CFE" w:rsidRDefault="009B616E" w:rsidP="009B61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1.Развитие кризисной проблематики. Может протекать по двум вариантам: а) накопление нерешенных, второстепенных проблем в конце концов достигает кризисной точки; б) человек ожидает важного, центрального события, которого невозможно избежать на самом деле или по его представлениям. В процессе приближения этого события развивается кризис. В качестве примеров можно привести приближение важного экзамена, тяжелую болезнь с предполагаемым смертельным исходом, наступление менопаузы, выход на пенсию.</w:t>
      </w:r>
    </w:p>
    <w:p w:rsidR="009B616E" w:rsidRPr="000A2CFE" w:rsidRDefault="009B616E" w:rsidP="009B61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На стадии развития кризиса человек воспринимает приближающееся событие как неотвратимую угрозу, постоянно думает о том, что проблема усугубляется, он вспоминает о ней часто и непроизвольно; как следствие, могут возникать симптомы тревоги и ухудшение самочувствия. </w:t>
      </w:r>
    </w:p>
    <w:p w:rsidR="002A429C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2. Пик проблемы. Страх перед тяжестью проблемы может быть настолько сильным, что, когда она достигает своего пика, у человека не остается психологических ресурсов. Решающая ситуация – экзамен, смерть, развод, побег из дома, потеря работы и т. д. – оказывает громадное давление на человека, который уже исчерпал большую часть психологических сил.</w:t>
      </w:r>
    </w:p>
    <w:p w:rsidR="009B616E" w:rsidRPr="000A2CFE" w:rsidRDefault="009B616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3. Кризис (после события). Поскольку для кризиса характерно ощущение невыносимости происходящего, человек напрягает все свои силы, чтобы каким-то образом изменить ситуацию, разрешить проблему. Если кризисная ситуация приобретает травмирующий характер, последующий кризис приобретает характер травматического.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lastRenderedPageBreak/>
        <w:t>Если попытка преодоления проблемной ситуации терпит неудачу, то последовательно развиваются четыре фазы травматического кризиса (Г. Каплан, 1963):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1) рост напряжения, стимулирующий привычные для данной личности способы преодолевающего поведения; 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2) дальнейший рост напряжения, возбуждения, агрессивности, уровня тревоги в условиях, когда эти способы оказываются безрезультатными;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3) еще большее увеличение напряжения, требующее мобилизации внешних и внутренних психологических и физических ресурсов. Предпринимаются попытки использовать не характерные для личности способы преодоления; </w:t>
      </w:r>
    </w:p>
    <w:p w:rsidR="009B616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4) нарастание тревоги и депрессии, чувства беспомощности и безнадежности, дезорганизации поведения, истощение и декомпенсация.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Из кризиса можно выйти на любом его этапе, если исчезнет ситуация, его вызвавшая. Психологическая и психотерапевтическая помощь показана на любой стадии кризиса, однако на третьей и четвертой она необходима в обязательном порядке.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Для описания способов выхода из кризиса и разрешения противоречия, лежащего в его основе, употребляют термин «преодолевающее поведение». Способы выхода из кризиса отличаются разной степенью эффективности (Э.Ф.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, Э.Э.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>, 1997, 2005; А.К. Маркова,1996).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Активная стратегия поведения в кризисе направлена на разрешение проблемы и характерна для людей с оптимистическим мировоззрением, устойчивой положительной самооценкой, реалистичным подходом к жизни и сильно выраженной мотивацией достижения. Является основой зрелого и адаптивного преодоления и обеспечивает конструктивный способ разрешения кризисной ситуации и дальнейшее развитие личности.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lastRenderedPageBreak/>
        <w:t>Пассивная стратегия свойственна адаптивным личностям, которые подчиняются внешним обстоятельствам путем выполнения социальных требований, ожиданий, норм, следования интересам и требованиям среды. Пассивная стратегия проявляется в отсутствии стремления личности к независимости, неспособности принимать ответственность. Одним из вариантов такого преодоления является регрессия. В основе ее лежат детские формы поведения, связанные с перекладыванием ответственности на других. Последствиями регрессивного поведения являются алкоголизм и наркомания. Некоторые личности в кризисе прибегают к защитному механизму, связанному с отрицанием наличия проблемы. Этот способ преодолевающего поведения может быть эффективным, если проблема решается сама собой. В противном случае такая реакция лишь усугубляет наличие проблемы.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Самыми неконструктивными способами преодолевающего поведения являются депрессивная стратегия и аффективно-агрессивная. В их основе может лежать механизм инерции, проявляющейся в состоянии бездействия и мнении, что в данной ситуации ничего нельзя предпринять. С другой стороны, возникновение проблемной ситуации может вызывать аффективные реакции (гнев с вербальной и невербальной агрессией, страх, тревога, печаль и т. п.). Аффективная реакция хотя и выступает в качестве необходимой мотивирующей силы для осуществления преодолевающего поведения, однако может представлять проблему, вызывая апатию, подавленность, плохое самочувствие, осложнения в межличностной сфере и требуя психотерапевтического вмешательства.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В целом можно отметить, что спецификой кризисных состояний личности является переход к новому через разрушение сложившейся защитной структуры личности в ви</w:t>
      </w:r>
      <w:r w:rsidR="00F32B9A">
        <w:rPr>
          <w:rFonts w:ascii="Times New Roman" w:hAnsi="Times New Roman" w:cs="Times New Roman"/>
          <w:sz w:val="28"/>
          <w:szCs w:val="28"/>
        </w:rPr>
        <w:t>де иерархии ценностей, соци</w:t>
      </w:r>
      <w:r w:rsidRPr="000A2CFE">
        <w:rPr>
          <w:rFonts w:ascii="Times New Roman" w:hAnsi="Times New Roman" w:cs="Times New Roman"/>
          <w:sz w:val="28"/>
          <w:szCs w:val="28"/>
        </w:rPr>
        <w:t xml:space="preserve">ально-психологических установок. В кризисе необходимо начинать свою жизнь на новом уровне, на новой ступени развития, часто требуется смена социальных </w:t>
      </w:r>
      <w:r w:rsidRPr="000A2CFE">
        <w:rPr>
          <w:rFonts w:ascii="Times New Roman" w:hAnsi="Times New Roman" w:cs="Times New Roman"/>
          <w:sz w:val="28"/>
          <w:szCs w:val="28"/>
        </w:rPr>
        <w:lastRenderedPageBreak/>
        <w:t xml:space="preserve">ролей и принадлежности к определенной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 xml:space="preserve"> группе и т. п. Решение этих задач требует от личности достаточной степени самосознания, </w:t>
      </w:r>
      <w:proofErr w:type="spellStart"/>
      <w:r w:rsidRPr="000A2CF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A2CFE">
        <w:rPr>
          <w:rFonts w:ascii="Times New Roman" w:hAnsi="Times New Roman" w:cs="Times New Roman"/>
          <w:sz w:val="28"/>
          <w:szCs w:val="28"/>
        </w:rPr>
        <w:t>, самоконтроля. Для преодоления кризисного состояния и усвоения всего нового, что имплицитно содержит в себе кризис, личности может потребоваться психологическая поддержка и помощь. В психологии принято рассматривать кризис в первую очередь в отношении самой личности, ее собственной перспективы и ближайшего окружения. Рассматриваются не только возможные патологические следствия кризиса, но и возможн</w:t>
      </w:r>
      <w:r w:rsidR="002D2AD0">
        <w:rPr>
          <w:rFonts w:ascii="Times New Roman" w:hAnsi="Times New Roman" w:cs="Times New Roman"/>
          <w:sz w:val="28"/>
          <w:szCs w:val="28"/>
        </w:rPr>
        <w:t xml:space="preserve">ости роста и развития личности. </w:t>
      </w:r>
      <w:r w:rsidRPr="000A2CFE">
        <w:rPr>
          <w:rFonts w:ascii="Times New Roman" w:hAnsi="Times New Roman" w:cs="Times New Roman"/>
          <w:sz w:val="28"/>
          <w:szCs w:val="28"/>
        </w:rPr>
        <w:t>В целом можно отметить, что под работой с кризисными состояниями обычно понимается облегчение эмоционального состояния индивида и выход на конструктивное разрешение ситуации кризиса.</w:t>
      </w:r>
      <w:bookmarkStart w:id="0" w:name="_GoBack"/>
      <w:bookmarkEnd w:id="0"/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CFE">
        <w:rPr>
          <w:rFonts w:ascii="Times New Roman" w:hAnsi="Times New Roman" w:cs="Times New Roman"/>
          <w:b/>
          <w:sz w:val="28"/>
          <w:szCs w:val="28"/>
        </w:rPr>
        <w:t>Практические задания и вопросы для самопроверки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1. Что обозначает термин «кризис» и что лежит в основе возникновения кризисных переживаний личности? 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2. В чем заключаются переживания личности, связанные с кризисной ситуацией?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3. Что вызывает так называемые внутренние (нормативные) кризисы?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 4. С чем связано возникновение внешних (ненормативных) кризисов? </w:t>
      </w:r>
    </w:p>
    <w:p w:rsidR="000A2CFE" w:rsidRPr="000A2CFE" w:rsidRDefault="000A2CFE" w:rsidP="00A953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 xml:space="preserve">5. Какие стадии развития кризиса описывают психологи? 6. Какие способы выхода из кризиса являются конструктивными? </w:t>
      </w:r>
    </w:p>
    <w:p w:rsidR="002A429C" w:rsidRPr="007D381A" w:rsidRDefault="000A2CFE" w:rsidP="007D38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CFE">
        <w:rPr>
          <w:rFonts w:ascii="Times New Roman" w:hAnsi="Times New Roman" w:cs="Times New Roman"/>
          <w:sz w:val="28"/>
          <w:szCs w:val="28"/>
        </w:rPr>
        <w:t>7. Что такое «посттравматическое стрессовое расстройство?</w:t>
      </w:r>
    </w:p>
    <w:p w:rsidR="00F32B9A" w:rsidRPr="007D381A" w:rsidRDefault="00F32B9A" w:rsidP="007D381A">
      <w:pPr>
        <w:spacing w:line="36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sectPr w:rsidR="00F32B9A" w:rsidRPr="007D38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F8" w:rsidRDefault="009E28F8" w:rsidP="000A2CFE">
      <w:pPr>
        <w:spacing w:after="0" w:line="240" w:lineRule="auto"/>
      </w:pPr>
      <w:r>
        <w:separator/>
      </w:r>
    </w:p>
  </w:endnote>
  <w:endnote w:type="continuationSeparator" w:id="0">
    <w:p w:rsidR="009E28F8" w:rsidRDefault="009E28F8" w:rsidP="000A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120"/>
      <w:docPartObj>
        <w:docPartGallery w:val="Page Numbers (Bottom of Page)"/>
        <w:docPartUnique/>
      </w:docPartObj>
    </w:sdtPr>
    <w:sdtEndPr/>
    <w:sdtContent>
      <w:p w:rsidR="000A2CFE" w:rsidRDefault="000A2C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D0">
          <w:rPr>
            <w:noProof/>
          </w:rPr>
          <w:t>13</w:t>
        </w:r>
        <w:r>
          <w:fldChar w:fldCharType="end"/>
        </w:r>
      </w:p>
    </w:sdtContent>
  </w:sdt>
  <w:p w:rsidR="000A2CFE" w:rsidRDefault="000A2C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F8" w:rsidRDefault="009E28F8" w:rsidP="000A2CFE">
      <w:pPr>
        <w:spacing w:after="0" w:line="240" w:lineRule="auto"/>
      </w:pPr>
      <w:r>
        <w:separator/>
      </w:r>
    </w:p>
  </w:footnote>
  <w:footnote w:type="continuationSeparator" w:id="0">
    <w:p w:rsidR="009E28F8" w:rsidRDefault="009E28F8" w:rsidP="000A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23C"/>
    <w:multiLevelType w:val="hybridMultilevel"/>
    <w:tmpl w:val="CCC8A07E"/>
    <w:lvl w:ilvl="0" w:tplc="78A60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716718"/>
    <w:multiLevelType w:val="hybridMultilevel"/>
    <w:tmpl w:val="9382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7B11B6D"/>
    <w:multiLevelType w:val="hybridMultilevel"/>
    <w:tmpl w:val="B79C5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712708"/>
    <w:multiLevelType w:val="hybridMultilevel"/>
    <w:tmpl w:val="2794B904"/>
    <w:lvl w:ilvl="0" w:tplc="E96EDD8E">
      <w:start w:val="1"/>
      <w:numFmt w:val="decimal"/>
      <w:lvlText w:val="%1."/>
      <w:lvlJc w:val="left"/>
      <w:pPr>
        <w:ind w:left="1068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00"/>
    <w:rsid w:val="0002656A"/>
    <w:rsid w:val="000A2CFE"/>
    <w:rsid w:val="0010071B"/>
    <w:rsid w:val="001C7F00"/>
    <w:rsid w:val="002A429C"/>
    <w:rsid w:val="002D2AD0"/>
    <w:rsid w:val="007D381A"/>
    <w:rsid w:val="00881134"/>
    <w:rsid w:val="009B616E"/>
    <w:rsid w:val="009E28F8"/>
    <w:rsid w:val="00A9533C"/>
    <w:rsid w:val="00AB2698"/>
    <w:rsid w:val="00F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3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1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CFE"/>
  </w:style>
  <w:style w:type="paragraph" w:styleId="a7">
    <w:name w:val="footer"/>
    <w:basedOn w:val="a"/>
    <w:link w:val="a8"/>
    <w:uiPriority w:val="99"/>
    <w:unhideWhenUsed/>
    <w:rsid w:val="000A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3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1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CFE"/>
  </w:style>
  <w:style w:type="paragraph" w:styleId="a7">
    <w:name w:val="footer"/>
    <w:basedOn w:val="a"/>
    <w:link w:val="a8"/>
    <w:uiPriority w:val="99"/>
    <w:unhideWhenUsed/>
    <w:rsid w:val="000A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K081</dc:creator>
  <cp:keywords/>
  <dc:description/>
  <cp:lastModifiedBy>Маша</cp:lastModifiedBy>
  <cp:revision>6</cp:revision>
  <dcterms:created xsi:type="dcterms:W3CDTF">2023-07-25T09:16:00Z</dcterms:created>
  <dcterms:modified xsi:type="dcterms:W3CDTF">2023-09-14T03:17:00Z</dcterms:modified>
</cp:coreProperties>
</file>