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6E9A" w:rsidRPr="00A26C60" w:rsidRDefault="00450640" w:rsidP="00450640">
      <w:pPr>
        <w:rPr>
          <w:sz w:val="40"/>
          <w:szCs w:val="40"/>
        </w:rPr>
      </w:pPr>
      <w:r w:rsidRPr="00450640">
        <w:rPr>
          <w:rFonts w:ascii="Times New Roman" w:hAnsi="Times New Roman" w:cs="Times New Roman"/>
          <w:sz w:val="40"/>
          <w:szCs w:val="40"/>
        </w:rPr>
        <w:t>«Взаимодействие педагогов и родителей детей дошкольного возраста»</w:t>
      </w:r>
    </w:p>
    <w:tbl>
      <w:tblPr>
        <w:tblStyle w:val="a3"/>
        <w:tblpPr w:leftFromText="180" w:rightFromText="180" w:vertAnchor="page" w:horzAnchor="margin" w:tblpY="1786"/>
        <w:tblW w:w="14737" w:type="dxa"/>
        <w:tblLook w:val="04A0" w:firstRow="1" w:lastRow="0" w:firstColumn="1" w:lastColumn="0" w:noHBand="0" w:noVBand="1"/>
      </w:tblPr>
      <w:tblGrid>
        <w:gridCol w:w="3539"/>
        <w:gridCol w:w="11198"/>
      </w:tblGrid>
      <w:tr w:rsidR="00A26C60" w:rsidTr="00A26C60">
        <w:tc>
          <w:tcPr>
            <w:tcW w:w="3539" w:type="dxa"/>
          </w:tcPr>
          <w:p w:rsidR="00A26C60" w:rsidRPr="009461F6" w:rsidRDefault="00A26C60" w:rsidP="00A26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61F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Длительность курса</w:t>
            </w:r>
          </w:p>
        </w:tc>
        <w:tc>
          <w:tcPr>
            <w:tcW w:w="11198" w:type="dxa"/>
          </w:tcPr>
          <w:p w:rsidR="00A26C60" w:rsidRPr="009461F6" w:rsidRDefault="00A26C60" w:rsidP="00A26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61F6">
              <w:rPr>
                <w:rFonts w:ascii="Times New Roman" w:hAnsi="Times New Roman" w:cs="Times New Roman"/>
                <w:sz w:val="28"/>
                <w:szCs w:val="28"/>
              </w:rPr>
              <w:t xml:space="preserve">36 </w:t>
            </w:r>
          </w:p>
        </w:tc>
      </w:tr>
      <w:tr w:rsidR="00A26C60" w:rsidTr="00A26C60">
        <w:tc>
          <w:tcPr>
            <w:tcW w:w="3539" w:type="dxa"/>
          </w:tcPr>
          <w:p w:rsidR="00A26C60" w:rsidRPr="009461F6" w:rsidRDefault="00A26C60" w:rsidP="00A26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61F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Форма обучения</w:t>
            </w:r>
          </w:p>
        </w:tc>
        <w:tc>
          <w:tcPr>
            <w:tcW w:w="11198" w:type="dxa"/>
          </w:tcPr>
          <w:p w:rsidR="00A26C60" w:rsidRPr="009461F6" w:rsidRDefault="00A26C60" w:rsidP="00A26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61F6">
              <w:rPr>
                <w:rFonts w:ascii="Times New Roman" w:hAnsi="Times New Roman" w:cs="Times New Roman"/>
                <w:sz w:val="28"/>
                <w:szCs w:val="28"/>
              </w:rPr>
              <w:t xml:space="preserve">Очная, очно-заочная </w:t>
            </w:r>
          </w:p>
        </w:tc>
      </w:tr>
      <w:tr w:rsidR="00A26C60" w:rsidTr="00A26C60">
        <w:tc>
          <w:tcPr>
            <w:tcW w:w="3539" w:type="dxa"/>
          </w:tcPr>
          <w:p w:rsidR="00A26C60" w:rsidRPr="009461F6" w:rsidRDefault="00A26C60" w:rsidP="00A26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61F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Период обучения</w:t>
            </w:r>
          </w:p>
        </w:tc>
        <w:tc>
          <w:tcPr>
            <w:tcW w:w="11198" w:type="dxa"/>
          </w:tcPr>
          <w:p w:rsidR="00A26C60" w:rsidRPr="009461F6" w:rsidRDefault="00A26C60" w:rsidP="00A26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формированию групп </w:t>
            </w:r>
          </w:p>
        </w:tc>
      </w:tr>
      <w:tr w:rsidR="00A26C60" w:rsidTr="00A26C60">
        <w:tc>
          <w:tcPr>
            <w:tcW w:w="3539" w:type="dxa"/>
          </w:tcPr>
          <w:p w:rsidR="00A26C60" w:rsidRPr="009461F6" w:rsidRDefault="00A26C60" w:rsidP="00A26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61F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Программа курса</w:t>
            </w:r>
          </w:p>
        </w:tc>
        <w:tc>
          <w:tcPr>
            <w:tcW w:w="11198" w:type="dxa"/>
          </w:tcPr>
          <w:p w:rsidR="00A26C60" w:rsidRPr="009461F6" w:rsidRDefault="00A26C60" w:rsidP="00A26C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6C60" w:rsidTr="00A26C60">
        <w:trPr>
          <w:trHeight w:val="4668"/>
        </w:trPr>
        <w:tc>
          <w:tcPr>
            <w:tcW w:w="3539" w:type="dxa"/>
          </w:tcPr>
          <w:p w:rsidR="00A26C60" w:rsidRPr="009461F6" w:rsidRDefault="00A26C60" w:rsidP="00A26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61F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Описание</w:t>
            </w:r>
          </w:p>
        </w:tc>
        <w:tc>
          <w:tcPr>
            <w:tcW w:w="11198" w:type="dxa"/>
          </w:tcPr>
          <w:p w:rsidR="00A26C60" w:rsidRDefault="00A26C60" w:rsidP="00A26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61F6">
              <w:rPr>
                <w:rFonts w:ascii="Times New Roman" w:hAnsi="Times New Roman" w:cs="Times New Roman"/>
                <w:sz w:val="28"/>
                <w:szCs w:val="28"/>
              </w:rPr>
              <w:t>Аннотация к ДПП «Взаимодействие педагогов и родителей детей дошкольного возраста».</w:t>
            </w:r>
          </w:p>
          <w:p w:rsidR="00A26C60" w:rsidRDefault="00A26C60" w:rsidP="00A26C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6C60" w:rsidRDefault="00A26C60" w:rsidP="00A26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E9A">
              <w:rPr>
                <w:rFonts w:ascii="Times New Roman" w:hAnsi="Times New Roman" w:cs="Times New Roman"/>
                <w:sz w:val="28"/>
                <w:szCs w:val="28"/>
              </w:rPr>
              <w:t>Дополнительная профессиональная программа повышения квалификации «Взаимодействие педагогов и родителей детей дошкольного возраста» направлена на развитие психолого-педагогической и методической компетентности воспитателей и старших воспитателей дошкольных образовательных организаций в сфере партнерского взаимодействия с семьями воспитанников, включая семьи, воспитывающие детей с ОВЗ, в условиях инклюзивного образования.</w:t>
            </w:r>
          </w:p>
          <w:p w:rsidR="00A26C60" w:rsidRPr="007E6E9A" w:rsidRDefault="00A26C60" w:rsidP="00A26C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6C60" w:rsidRDefault="00A26C60" w:rsidP="00A26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E9A">
              <w:rPr>
                <w:rFonts w:ascii="Times New Roman" w:hAnsi="Times New Roman" w:cs="Times New Roman"/>
                <w:sz w:val="28"/>
                <w:szCs w:val="28"/>
              </w:rPr>
              <w:t>Программа основана на требованиях ФГОС ДО и профессионального стандарта «Педагог» и ориентирована на преодоление формального подхода к работе с родителями, формирование парадигмы сотрудничества, развитие навыков педагогической диагностики, проектирования и мониторинга взаимодействия ДОО и семьи. В рамках курса рассматриваются социально-психологические особенности современной семьи, технологии повышения родительской компетентности, интерактивные формы работы и способы оказания информационной и психологической поддержки родителям.</w:t>
            </w:r>
          </w:p>
          <w:p w:rsidR="00A26C60" w:rsidRPr="007E6E9A" w:rsidRDefault="00A26C60" w:rsidP="00A26C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6C60" w:rsidRDefault="00A26C60" w:rsidP="00A26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E9A">
              <w:rPr>
                <w:rFonts w:ascii="Times New Roman" w:hAnsi="Times New Roman" w:cs="Times New Roman"/>
                <w:sz w:val="28"/>
                <w:szCs w:val="28"/>
              </w:rPr>
              <w:t>Обучение носит практико-ориентированный характер, реализуется с использованием активных и интерактивных методов и завершается итоговой аттестацией в форме разработки конкретных моделей сотрудничества с родителями.</w:t>
            </w:r>
          </w:p>
          <w:p w:rsidR="00A26C60" w:rsidRPr="009461F6" w:rsidRDefault="00A26C60" w:rsidP="00A26C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6C60" w:rsidRPr="009461F6" w:rsidRDefault="00A26C60" w:rsidP="00A26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61F6">
              <w:rPr>
                <w:rFonts w:ascii="Times New Roman" w:hAnsi="Times New Roman" w:cs="Times New Roman"/>
                <w:b/>
                <w:sz w:val="28"/>
                <w:szCs w:val="28"/>
              </w:rPr>
              <w:t>Целью реализации ДПП</w:t>
            </w:r>
            <w:r w:rsidRPr="009461F6">
              <w:rPr>
                <w:rFonts w:ascii="Times New Roman" w:hAnsi="Times New Roman" w:cs="Times New Roman"/>
                <w:sz w:val="28"/>
                <w:szCs w:val="28"/>
              </w:rPr>
              <w:t xml:space="preserve"> является повышение психолого-педагогической и методической компетентности педагогов в вопросах построения партнерских взаимоотношений с </w:t>
            </w:r>
            <w:r w:rsidRPr="009461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родителями дошкольников в контексте требований ФГОС дошкольного образования, профессионального стандарта «Педагог».</w:t>
            </w:r>
          </w:p>
          <w:p w:rsidR="00A26C60" w:rsidRPr="009461F6" w:rsidRDefault="00A26C60" w:rsidP="00A26C60">
            <w:pPr>
              <w:pStyle w:val="a4"/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9461F6">
              <w:rPr>
                <w:rStyle w:val="a5"/>
                <w:color w:val="000000"/>
                <w:sz w:val="28"/>
                <w:szCs w:val="28"/>
              </w:rPr>
              <w:t>Категория слушателей:</w:t>
            </w:r>
          </w:p>
          <w:p w:rsidR="00A26C60" w:rsidRPr="009461F6" w:rsidRDefault="00A26C60" w:rsidP="00A26C60">
            <w:pPr>
              <w:pStyle w:val="a4"/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9461F6">
              <w:rPr>
                <w:color w:val="000000"/>
                <w:sz w:val="28"/>
                <w:szCs w:val="28"/>
              </w:rPr>
              <w:t>- воспитатели и старшие воспитатели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(методисты)</w:t>
            </w:r>
            <w:r w:rsidRPr="009461F6">
              <w:rPr>
                <w:color w:val="000000"/>
                <w:sz w:val="28"/>
                <w:szCs w:val="28"/>
              </w:rPr>
              <w:t xml:space="preserve"> ДОО;</w:t>
            </w:r>
          </w:p>
          <w:p w:rsidR="00A26C60" w:rsidRPr="009461F6" w:rsidRDefault="00A26C60" w:rsidP="00A26C60">
            <w:pPr>
              <w:pStyle w:val="a4"/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9461F6">
              <w:rPr>
                <w:rStyle w:val="a5"/>
                <w:color w:val="000000"/>
                <w:sz w:val="28"/>
                <w:szCs w:val="28"/>
              </w:rPr>
              <w:t>Форма обучения: </w:t>
            </w:r>
            <w:r w:rsidRPr="00AA31D1">
              <w:rPr>
                <w:color w:val="000000"/>
                <w:sz w:val="28"/>
                <w:szCs w:val="28"/>
              </w:rPr>
              <w:t>очная, очно-заочна</w:t>
            </w:r>
            <w:r w:rsidR="00A55D86">
              <w:rPr>
                <w:color w:val="000000"/>
                <w:sz w:val="28"/>
                <w:szCs w:val="28"/>
              </w:rPr>
              <w:t>я</w:t>
            </w:r>
            <w:r w:rsidRPr="00AA31D1">
              <w:rPr>
                <w:color w:val="000000"/>
                <w:sz w:val="28"/>
                <w:szCs w:val="28"/>
              </w:rPr>
              <w:t>, по индивидуальному учебному плану.</w:t>
            </w:r>
          </w:p>
          <w:p w:rsidR="00A26C60" w:rsidRPr="009461F6" w:rsidRDefault="00A26C60" w:rsidP="00A26C60">
            <w:pPr>
              <w:pStyle w:val="a4"/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9461F6">
              <w:rPr>
                <w:rStyle w:val="a5"/>
                <w:color w:val="000000"/>
                <w:sz w:val="28"/>
                <w:szCs w:val="28"/>
              </w:rPr>
              <w:t>Трудоемкость ДПП</w:t>
            </w:r>
          </w:p>
          <w:p w:rsidR="00A26C60" w:rsidRPr="009461F6" w:rsidRDefault="00A26C60" w:rsidP="00A26C60">
            <w:pPr>
              <w:pStyle w:val="a4"/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Режим занятий – 4 часа</w:t>
            </w:r>
            <w:r w:rsidRPr="009461F6">
              <w:rPr>
                <w:color w:val="000000"/>
                <w:sz w:val="28"/>
                <w:szCs w:val="28"/>
              </w:rPr>
              <w:t xml:space="preserve"> в день.</w:t>
            </w:r>
          </w:p>
          <w:p w:rsidR="00A26C60" w:rsidRPr="007E6E9A" w:rsidRDefault="00A26C60" w:rsidP="00A26C60">
            <w:pPr>
              <w:pStyle w:val="a4"/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9461F6">
              <w:rPr>
                <w:color w:val="000000"/>
                <w:sz w:val="28"/>
                <w:szCs w:val="28"/>
              </w:rPr>
              <w:t xml:space="preserve">Срок освоения программы – </w:t>
            </w:r>
            <w:r>
              <w:rPr>
                <w:color w:val="000000"/>
                <w:sz w:val="28"/>
                <w:szCs w:val="28"/>
              </w:rPr>
              <w:t>36</w:t>
            </w:r>
            <w:r w:rsidRPr="009461F6">
              <w:rPr>
                <w:color w:val="000000"/>
                <w:sz w:val="28"/>
                <w:szCs w:val="28"/>
              </w:rPr>
              <w:t xml:space="preserve"> часов.</w:t>
            </w:r>
          </w:p>
        </w:tc>
      </w:tr>
    </w:tbl>
    <w:p w:rsidR="007E6E9A" w:rsidRDefault="007E6E9A" w:rsidP="00450640">
      <w:pPr>
        <w:rPr>
          <w:rFonts w:ascii="Times New Roman" w:hAnsi="Times New Roman" w:cs="Times New Roman"/>
          <w:sz w:val="40"/>
          <w:szCs w:val="40"/>
        </w:rPr>
      </w:pPr>
    </w:p>
    <w:p w:rsidR="007E6E9A" w:rsidRDefault="007E6E9A" w:rsidP="00450640">
      <w:pPr>
        <w:rPr>
          <w:rFonts w:ascii="Times New Roman" w:hAnsi="Times New Roman" w:cs="Times New Roman"/>
          <w:sz w:val="40"/>
          <w:szCs w:val="40"/>
        </w:rPr>
      </w:pPr>
    </w:p>
    <w:p w:rsidR="00A26C60" w:rsidRDefault="00A26C60" w:rsidP="00450640">
      <w:pPr>
        <w:rPr>
          <w:rFonts w:ascii="Times New Roman" w:hAnsi="Times New Roman" w:cs="Times New Roman"/>
          <w:sz w:val="40"/>
          <w:szCs w:val="40"/>
        </w:rPr>
      </w:pPr>
      <w:bookmarkStart w:id="0" w:name="_GoBack"/>
      <w:bookmarkEnd w:id="0"/>
    </w:p>
    <w:sectPr w:rsidR="00A26C60" w:rsidSect="00450640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3005" w:rsidRDefault="00313005" w:rsidP="00C505A3">
      <w:pPr>
        <w:spacing w:after="0" w:line="240" w:lineRule="auto"/>
      </w:pPr>
      <w:r>
        <w:separator/>
      </w:r>
    </w:p>
  </w:endnote>
  <w:endnote w:type="continuationSeparator" w:id="0">
    <w:p w:rsidR="00313005" w:rsidRDefault="00313005" w:rsidP="00C505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3005" w:rsidRDefault="00313005" w:rsidP="00C505A3">
      <w:pPr>
        <w:spacing w:after="0" w:line="240" w:lineRule="auto"/>
      </w:pPr>
      <w:r>
        <w:separator/>
      </w:r>
    </w:p>
  </w:footnote>
  <w:footnote w:type="continuationSeparator" w:id="0">
    <w:p w:rsidR="00313005" w:rsidRDefault="00313005" w:rsidP="00C505A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5B7F"/>
    <w:rsid w:val="000560D4"/>
    <w:rsid w:val="00166F52"/>
    <w:rsid w:val="00173774"/>
    <w:rsid w:val="002356F9"/>
    <w:rsid w:val="00302CCC"/>
    <w:rsid w:val="00313005"/>
    <w:rsid w:val="004120D0"/>
    <w:rsid w:val="00436048"/>
    <w:rsid w:val="00450640"/>
    <w:rsid w:val="00467239"/>
    <w:rsid w:val="004B5CF4"/>
    <w:rsid w:val="00551004"/>
    <w:rsid w:val="00583AA6"/>
    <w:rsid w:val="00595FC9"/>
    <w:rsid w:val="006660BF"/>
    <w:rsid w:val="0070695C"/>
    <w:rsid w:val="007E6E9A"/>
    <w:rsid w:val="00885B7F"/>
    <w:rsid w:val="008A30BB"/>
    <w:rsid w:val="008C0D47"/>
    <w:rsid w:val="008C5DF3"/>
    <w:rsid w:val="009461F6"/>
    <w:rsid w:val="00A26C60"/>
    <w:rsid w:val="00A55D86"/>
    <w:rsid w:val="00A91C9A"/>
    <w:rsid w:val="00AA31D1"/>
    <w:rsid w:val="00B142A2"/>
    <w:rsid w:val="00BD1011"/>
    <w:rsid w:val="00BD3FDA"/>
    <w:rsid w:val="00BF6025"/>
    <w:rsid w:val="00C505A3"/>
    <w:rsid w:val="00C8675F"/>
    <w:rsid w:val="00D27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26F169-3554-4EBD-A0D2-716BAF161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30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9461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461F6"/>
    <w:rPr>
      <w:b/>
      <w:bCs/>
    </w:rPr>
  </w:style>
  <w:style w:type="paragraph" w:styleId="a6">
    <w:name w:val="header"/>
    <w:basedOn w:val="a"/>
    <w:link w:val="a7"/>
    <w:uiPriority w:val="99"/>
    <w:unhideWhenUsed/>
    <w:rsid w:val="00C505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505A3"/>
  </w:style>
  <w:style w:type="paragraph" w:styleId="a8">
    <w:name w:val="footer"/>
    <w:basedOn w:val="a"/>
    <w:link w:val="a9"/>
    <w:uiPriority w:val="99"/>
    <w:unhideWhenUsed/>
    <w:rsid w:val="00C505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505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94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0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292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Шамшурина 6 каб.24</dc:creator>
  <cp:keywords/>
  <dc:description/>
  <cp:lastModifiedBy>K07865</cp:lastModifiedBy>
  <cp:revision>2</cp:revision>
  <dcterms:created xsi:type="dcterms:W3CDTF">2026-06-26T07:48:00Z</dcterms:created>
  <dcterms:modified xsi:type="dcterms:W3CDTF">2026-06-26T07:48:00Z</dcterms:modified>
</cp:coreProperties>
</file>